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FEEC1" w14:textId="77777777" w:rsidR="001E374D" w:rsidRDefault="001E374D" w:rsidP="001E374D">
      <w:pPr>
        <w:pStyle w:val="Heading1"/>
        <w:ind w:right="-720"/>
        <w:jc w:val="center"/>
        <w:rPr>
          <w:sz w:val="30"/>
        </w:rPr>
      </w:pPr>
      <w:r>
        <w:rPr>
          <w:sz w:val="30"/>
        </w:rPr>
        <w:t>EMERGENCY FOOD AND SHELTER PROGRAM LOCAL BOARD</w:t>
      </w:r>
    </w:p>
    <w:p w14:paraId="3A772134" w14:textId="2F833DD1" w:rsidR="001E374D" w:rsidRPr="00C5688F" w:rsidRDefault="00AD3707" w:rsidP="001E374D">
      <w:pPr>
        <w:pBdr>
          <w:bottom w:val="single" w:sz="12" w:space="1" w:color="auto"/>
        </w:pBdr>
        <w:ind w:right="-720"/>
        <w:jc w:val="center"/>
        <w:rPr>
          <w:rFonts w:ascii="Times New Roman" w:hAnsi="Times New Roman"/>
          <w:sz w:val="22"/>
        </w:rPr>
      </w:pPr>
      <w:r>
        <w:rPr>
          <w:rFonts w:ascii="Times New Roman" w:hAnsi="Times New Roman"/>
          <w:sz w:val="22"/>
        </w:rPr>
        <w:t>975 Corporate Center Parkway, Suite 160</w:t>
      </w:r>
      <w:r w:rsidR="001E374D" w:rsidRPr="00C5688F">
        <w:rPr>
          <w:rFonts w:ascii="Times New Roman" w:hAnsi="Times New Roman"/>
          <w:sz w:val="22"/>
        </w:rPr>
        <w:t xml:space="preserve"> </w:t>
      </w:r>
      <w:r w:rsidR="001E374D" w:rsidRPr="00C5688F">
        <w:rPr>
          <w:rFonts w:ascii="Times New Roman" w:hAnsi="Times New Roman"/>
          <w:sz w:val="22"/>
        </w:rPr>
        <w:sym w:font="Symbol" w:char="F0B7"/>
      </w:r>
      <w:r w:rsidR="001E374D" w:rsidRPr="00C5688F">
        <w:rPr>
          <w:rFonts w:ascii="Times New Roman" w:hAnsi="Times New Roman"/>
          <w:sz w:val="22"/>
        </w:rPr>
        <w:t xml:space="preserve"> </w:t>
      </w:r>
      <w:r>
        <w:rPr>
          <w:rFonts w:ascii="Times New Roman" w:hAnsi="Times New Roman"/>
          <w:sz w:val="22"/>
        </w:rPr>
        <w:t>Santa Rosa, CA  95407</w:t>
      </w:r>
      <w:r w:rsidR="001E374D" w:rsidRPr="00C5688F">
        <w:rPr>
          <w:rFonts w:ascii="Times New Roman" w:hAnsi="Times New Roman"/>
          <w:sz w:val="22"/>
        </w:rPr>
        <w:t xml:space="preserve"> </w:t>
      </w:r>
      <w:r w:rsidR="001E374D" w:rsidRPr="00C5688F">
        <w:rPr>
          <w:rFonts w:ascii="Times New Roman" w:hAnsi="Times New Roman"/>
          <w:sz w:val="22"/>
        </w:rPr>
        <w:sym w:font="Symbol" w:char="F0B7"/>
      </w:r>
      <w:r w:rsidR="001E374D" w:rsidRPr="00C5688F">
        <w:rPr>
          <w:rFonts w:ascii="Times New Roman" w:hAnsi="Times New Roman"/>
          <w:sz w:val="22"/>
        </w:rPr>
        <w:t xml:space="preserve"> </w:t>
      </w:r>
      <w:r>
        <w:rPr>
          <w:rFonts w:ascii="Times New Roman" w:hAnsi="Times New Roman"/>
          <w:sz w:val="22"/>
        </w:rPr>
        <w:t>(707) 528-4485x1</w:t>
      </w:r>
      <w:r w:rsidR="00E61B9C">
        <w:rPr>
          <w:rFonts w:ascii="Times New Roman" w:hAnsi="Times New Roman"/>
          <w:sz w:val="22"/>
        </w:rPr>
        <w:t>22</w:t>
      </w:r>
      <w:r w:rsidR="001E374D" w:rsidRPr="00C5688F">
        <w:rPr>
          <w:rFonts w:ascii="Times New Roman" w:hAnsi="Times New Roman"/>
          <w:sz w:val="22"/>
        </w:rPr>
        <w:t xml:space="preserve"> </w:t>
      </w:r>
      <w:r w:rsidR="001E374D" w:rsidRPr="00C5688F">
        <w:rPr>
          <w:rFonts w:ascii="Times New Roman" w:hAnsi="Times New Roman"/>
          <w:sz w:val="22"/>
        </w:rPr>
        <w:sym w:font="Symbol" w:char="F0B7"/>
      </w:r>
      <w:r w:rsidR="001E374D" w:rsidRPr="00C5688F">
        <w:rPr>
          <w:rFonts w:ascii="Times New Roman" w:hAnsi="Times New Roman"/>
          <w:sz w:val="22"/>
        </w:rPr>
        <w:t xml:space="preserve"> </w:t>
      </w:r>
      <w:r w:rsidR="00836FE4">
        <w:rPr>
          <w:rFonts w:ascii="Times New Roman" w:hAnsi="Times New Roman"/>
          <w:sz w:val="22"/>
        </w:rPr>
        <w:t>jennifer.o’donnell</w:t>
      </w:r>
      <w:r>
        <w:rPr>
          <w:rFonts w:ascii="Times New Roman" w:hAnsi="Times New Roman"/>
          <w:sz w:val="22"/>
        </w:rPr>
        <w:t>@unitedwaywinecountry.org</w:t>
      </w:r>
    </w:p>
    <w:p w14:paraId="07419F7C" w14:textId="77777777" w:rsidR="00AD3707" w:rsidRDefault="00AD3707" w:rsidP="00AD3707">
      <w:pPr>
        <w:ind w:right="-720"/>
        <w:jc w:val="center"/>
        <w:rPr>
          <w:rFonts w:ascii="Times New Roman" w:hAnsi="Times New Roman"/>
          <w:b/>
          <w:bCs/>
          <w:sz w:val="24"/>
        </w:rPr>
      </w:pPr>
      <w:r>
        <w:rPr>
          <w:b/>
          <w:bCs/>
          <w:noProof/>
        </w:rPr>
        <w:drawing>
          <wp:anchor distT="0" distB="0" distL="114300" distR="114300" simplePos="0" relativeHeight="251658240" behindDoc="0" locked="0" layoutInCell="1" allowOverlap="1" wp14:anchorId="626C9CAA" wp14:editId="01F0B75F">
            <wp:simplePos x="0" y="0"/>
            <wp:positionH relativeFrom="column">
              <wp:posOffset>5523865</wp:posOffset>
            </wp:positionH>
            <wp:positionV relativeFrom="paragraph">
              <wp:posOffset>122555</wp:posOffset>
            </wp:positionV>
            <wp:extent cx="962025" cy="748030"/>
            <wp:effectExtent l="0" t="0" r="9525" b="0"/>
            <wp:wrapNone/>
            <wp:docPr id="3" name="Picture 3" descr="P:\Shared Resources\1 - Templates and  Logos\Logos\UW Wine Country Logos\united-way-lock-up-cmyk-local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hared Resources\1 - Templates and  Logos\Logos\UW Wine Country Logos\united-way-lock-up-cmyk-localiz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0187B" w14:textId="6F374157" w:rsidR="001E374D" w:rsidRPr="00AD3707" w:rsidRDefault="001E374D" w:rsidP="00AD3707">
      <w:pPr>
        <w:tabs>
          <w:tab w:val="left" w:pos="-1440"/>
        </w:tabs>
        <w:ind w:left="1440" w:hanging="1440"/>
        <w:jc w:val="center"/>
        <w:rPr>
          <w:rFonts w:ascii="Times New Roman" w:hAnsi="Times New Roman"/>
          <w:sz w:val="32"/>
          <w:szCs w:val="32"/>
        </w:rPr>
      </w:pPr>
      <w:r w:rsidRPr="00AD3707">
        <w:rPr>
          <w:rFonts w:ascii="Times New Roman" w:hAnsi="Times New Roman"/>
          <w:b/>
          <w:bCs/>
          <w:sz w:val="32"/>
          <w:szCs w:val="32"/>
        </w:rPr>
        <w:t>Request for Proposals</w:t>
      </w:r>
      <w:r w:rsidRPr="00AD3707">
        <w:rPr>
          <w:rFonts w:ascii="Times New Roman" w:hAnsi="Times New Roman"/>
          <w:sz w:val="32"/>
          <w:szCs w:val="32"/>
        </w:rPr>
        <w:t xml:space="preserve"> </w:t>
      </w:r>
      <w:r w:rsidR="006F02FB">
        <w:rPr>
          <w:rFonts w:ascii="Times New Roman" w:hAnsi="Times New Roman"/>
          <w:b/>
          <w:bCs/>
          <w:sz w:val="32"/>
          <w:szCs w:val="32"/>
        </w:rPr>
        <w:t>– EFSP Phase 3</w:t>
      </w:r>
      <w:r w:rsidR="009C5067">
        <w:rPr>
          <w:rFonts w:ascii="Times New Roman" w:hAnsi="Times New Roman"/>
          <w:b/>
          <w:bCs/>
          <w:sz w:val="32"/>
          <w:szCs w:val="32"/>
        </w:rPr>
        <w:t>7/CARES</w:t>
      </w:r>
      <w:r w:rsidRPr="00AD3707">
        <w:rPr>
          <w:rFonts w:ascii="Times New Roman" w:hAnsi="Times New Roman"/>
          <w:b/>
          <w:bCs/>
          <w:sz w:val="32"/>
          <w:szCs w:val="32"/>
        </w:rPr>
        <w:t xml:space="preserve"> Funding</w:t>
      </w:r>
    </w:p>
    <w:p w14:paraId="62082EFA" w14:textId="77777777" w:rsidR="00AD3707" w:rsidRDefault="00AD3707" w:rsidP="001E374D">
      <w:pPr>
        <w:pStyle w:val="Heading2"/>
        <w:rPr>
          <w:b w:val="0"/>
          <w:bCs w:val="0"/>
        </w:rPr>
      </w:pPr>
    </w:p>
    <w:p w14:paraId="6EFF163E" w14:textId="77777777" w:rsidR="00AD3707" w:rsidRDefault="00AD3707" w:rsidP="001E374D">
      <w:pPr>
        <w:pStyle w:val="Heading2"/>
      </w:pPr>
    </w:p>
    <w:p w14:paraId="4B05382B" w14:textId="77777777" w:rsidR="001E374D" w:rsidRDefault="001E374D" w:rsidP="001E374D">
      <w:pPr>
        <w:pStyle w:val="Heading2"/>
      </w:pPr>
      <w:r>
        <w:t>Funding Availability</w:t>
      </w:r>
    </w:p>
    <w:p w14:paraId="224895FA" w14:textId="77777777" w:rsidR="001E374D" w:rsidRDefault="001E374D" w:rsidP="001E374D">
      <w:pPr>
        <w:rPr>
          <w:rFonts w:ascii="Times New Roman" w:hAnsi="Times New Roman"/>
          <w:sz w:val="24"/>
        </w:rPr>
      </w:pPr>
    </w:p>
    <w:p w14:paraId="55AE4ED1" w14:textId="30BD0AE2" w:rsidR="001E374D" w:rsidRDefault="001E374D" w:rsidP="001E374D">
      <w:pPr>
        <w:ind w:left="720"/>
        <w:rPr>
          <w:rFonts w:ascii="Times New Roman" w:hAnsi="Times New Roman"/>
          <w:sz w:val="24"/>
        </w:rPr>
      </w:pPr>
      <w:r w:rsidRPr="0083562D">
        <w:rPr>
          <w:rFonts w:ascii="Times New Roman" w:hAnsi="Times New Roman"/>
          <w:sz w:val="24"/>
        </w:rPr>
        <w:t xml:space="preserve">The </w:t>
      </w:r>
      <w:r w:rsidR="000A6937">
        <w:rPr>
          <w:rFonts w:ascii="Times New Roman" w:hAnsi="Times New Roman"/>
          <w:sz w:val="24"/>
        </w:rPr>
        <w:t xml:space="preserve">Sonoma County, Mendocino County, and Lake County </w:t>
      </w:r>
      <w:r w:rsidRPr="0083562D">
        <w:rPr>
          <w:rFonts w:ascii="Times New Roman" w:hAnsi="Times New Roman"/>
          <w:sz w:val="24"/>
        </w:rPr>
        <w:t>Emergency</w:t>
      </w:r>
      <w:r w:rsidR="0084605E">
        <w:rPr>
          <w:rFonts w:ascii="Times New Roman" w:hAnsi="Times New Roman"/>
          <w:sz w:val="24"/>
        </w:rPr>
        <w:t xml:space="preserve"> Food and Shelter Program (EFSP)</w:t>
      </w:r>
      <w:r w:rsidRPr="0083562D">
        <w:rPr>
          <w:rFonts w:ascii="Times New Roman" w:hAnsi="Times New Roman"/>
          <w:sz w:val="24"/>
        </w:rPr>
        <w:t xml:space="preserve"> Local </w:t>
      </w:r>
      <w:r w:rsidRPr="00E705F0">
        <w:rPr>
          <w:rFonts w:ascii="Times New Roman" w:hAnsi="Times New Roman"/>
          <w:sz w:val="24"/>
        </w:rPr>
        <w:t>Board</w:t>
      </w:r>
      <w:r w:rsidR="000A6937">
        <w:rPr>
          <w:rFonts w:ascii="Times New Roman" w:hAnsi="Times New Roman"/>
          <w:sz w:val="24"/>
        </w:rPr>
        <w:t>s</w:t>
      </w:r>
      <w:r w:rsidRPr="00E705F0">
        <w:rPr>
          <w:rFonts w:ascii="Times New Roman" w:hAnsi="Times New Roman"/>
          <w:sz w:val="24"/>
        </w:rPr>
        <w:t xml:space="preserve"> </w:t>
      </w:r>
      <w:r w:rsidR="000A6937">
        <w:rPr>
          <w:rFonts w:ascii="Times New Roman" w:hAnsi="Times New Roman"/>
          <w:sz w:val="24"/>
        </w:rPr>
        <w:t>have</w:t>
      </w:r>
      <w:r w:rsidR="00E9283B">
        <w:rPr>
          <w:rFonts w:ascii="Times New Roman" w:hAnsi="Times New Roman"/>
          <w:sz w:val="24"/>
        </w:rPr>
        <w:t xml:space="preserve"> been notified of</w:t>
      </w:r>
      <w:r w:rsidR="006F02FB">
        <w:rPr>
          <w:rFonts w:ascii="Times New Roman" w:hAnsi="Times New Roman"/>
          <w:sz w:val="24"/>
        </w:rPr>
        <w:t xml:space="preserve"> funding for Phase 3</w:t>
      </w:r>
      <w:r w:rsidR="009C5067">
        <w:rPr>
          <w:rFonts w:ascii="Times New Roman" w:hAnsi="Times New Roman"/>
          <w:sz w:val="24"/>
        </w:rPr>
        <w:t xml:space="preserve">7 and the </w:t>
      </w:r>
      <w:r w:rsidR="009C5067" w:rsidRPr="009C5067">
        <w:rPr>
          <w:rFonts w:ascii="Times New Roman" w:hAnsi="Times New Roman"/>
          <w:sz w:val="24"/>
        </w:rPr>
        <w:t xml:space="preserve">Coronavirus Aid, Relief, and Economic Security (CARES) Act </w:t>
      </w:r>
      <w:r w:rsidRPr="0083562D">
        <w:rPr>
          <w:rFonts w:ascii="Times New Roman" w:hAnsi="Times New Roman"/>
          <w:sz w:val="24"/>
        </w:rPr>
        <w:t>under the McKinney</w:t>
      </w:r>
      <w:r>
        <w:rPr>
          <w:rFonts w:ascii="Times New Roman" w:hAnsi="Times New Roman"/>
          <w:sz w:val="24"/>
        </w:rPr>
        <w:t>-Vento</w:t>
      </w:r>
      <w:r w:rsidRPr="0083562D">
        <w:rPr>
          <w:rFonts w:ascii="Times New Roman" w:hAnsi="Times New Roman"/>
          <w:sz w:val="24"/>
        </w:rPr>
        <w:t xml:space="preserve"> Homelessness Assistance Act.  </w:t>
      </w:r>
      <w:r w:rsidRPr="004065E3">
        <w:rPr>
          <w:rFonts w:ascii="Times New Roman" w:hAnsi="Times New Roman"/>
          <w:sz w:val="24"/>
        </w:rPr>
        <w:t>These are federal funds made available through the Department of Homeland Security / Federal Emergency Management Agency under the Emergency Food and Shelt</w:t>
      </w:r>
      <w:r w:rsidR="0084605E">
        <w:rPr>
          <w:rFonts w:ascii="Times New Roman" w:hAnsi="Times New Roman"/>
          <w:sz w:val="24"/>
        </w:rPr>
        <w:t>er National Board Program</w:t>
      </w:r>
      <w:r w:rsidRPr="004065E3">
        <w:rPr>
          <w:rFonts w:ascii="Times New Roman" w:hAnsi="Times New Roman"/>
          <w:sz w:val="24"/>
        </w:rPr>
        <w:t xml:space="preserve">.  </w:t>
      </w:r>
    </w:p>
    <w:p w14:paraId="1B128E35" w14:textId="77777777" w:rsidR="001E374D" w:rsidRDefault="001E374D" w:rsidP="001E374D">
      <w:pPr>
        <w:ind w:left="720"/>
        <w:rPr>
          <w:rFonts w:ascii="Times New Roman" w:hAnsi="Times New Roman"/>
          <w:sz w:val="24"/>
        </w:rPr>
      </w:pPr>
      <w:r w:rsidRPr="00A717AB">
        <w:rPr>
          <w:rFonts w:ascii="Times New Roman" w:hAnsi="Times New Roman"/>
          <w:sz w:val="24"/>
        </w:rPr>
        <w:t xml:space="preserve"> </w:t>
      </w:r>
    </w:p>
    <w:p w14:paraId="31E63868" w14:textId="4B19E697" w:rsidR="0084605E" w:rsidRPr="0084605E" w:rsidRDefault="00836FE4" w:rsidP="0084605E">
      <w:pPr>
        <w:ind w:left="720"/>
        <w:rPr>
          <w:rFonts w:ascii="Times New Roman" w:hAnsi="Times New Roman"/>
          <w:sz w:val="24"/>
        </w:rPr>
      </w:pPr>
      <w:r>
        <w:rPr>
          <w:rFonts w:ascii="Times New Roman" w:hAnsi="Times New Roman"/>
          <w:sz w:val="24"/>
        </w:rPr>
        <w:t xml:space="preserve">For Phase 37, </w:t>
      </w:r>
      <w:bookmarkStart w:id="0" w:name="_Hlk39567734"/>
      <w:r w:rsidR="000A6937">
        <w:rPr>
          <w:rFonts w:ascii="Times New Roman" w:hAnsi="Times New Roman"/>
          <w:sz w:val="24"/>
        </w:rPr>
        <w:t>Sonoma County</w:t>
      </w:r>
      <w:r w:rsidR="0084605E" w:rsidRPr="0084605E">
        <w:rPr>
          <w:rFonts w:ascii="Times New Roman" w:hAnsi="Times New Roman"/>
          <w:sz w:val="24"/>
        </w:rPr>
        <w:t xml:space="preserve"> has been chosen to receive </w:t>
      </w:r>
      <w:r w:rsidR="008E74DE">
        <w:rPr>
          <w:rFonts w:ascii="Times New Roman" w:hAnsi="Times New Roman"/>
          <w:sz w:val="24"/>
        </w:rPr>
        <w:t>$</w:t>
      </w:r>
      <w:r w:rsidR="00F71CFD" w:rsidRPr="00F71CFD">
        <w:rPr>
          <w:rFonts w:ascii="Times New Roman" w:hAnsi="Times New Roman"/>
          <w:sz w:val="24"/>
        </w:rPr>
        <w:t>TBD,</w:t>
      </w:r>
      <w:r w:rsidR="009F4B32">
        <w:rPr>
          <w:rFonts w:ascii="Times New Roman" w:hAnsi="Times New Roman"/>
          <w:sz w:val="24"/>
        </w:rPr>
        <w:t xml:space="preserve"> Mendocino County to receive $</w:t>
      </w:r>
      <w:r w:rsidR="00AD0658">
        <w:rPr>
          <w:rFonts w:ascii="Times New Roman" w:hAnsi="Times New Roman"/>
          <w:sz w:val="24"/>
        </w:rPr>
        <w:t>32,119</w:t>
      </w:r>
      <w:r w:rsidR="00DD5335">
        <w:rPr>
          <w:rFonts w:ascii="Times New Roman" w:hAnsi="Times New Roman"/>
          <w:sz w:val="24"/>
        </w:rPr>
        <w:t>, and Lake County to receive $</w:t>
      </w:r>
      <w:r w:rsidR="00AD0658">
        <w:rPr>
          <w:rFonts w:ascii="Times New Roman" w:hAnsi="Times New Roman"/>
          <w:sz w:val="24"/>
        </w:rPr>
        <w:t>30,677</w:t>
      </w:r>
      <w:r w:rsidR="0084605E">
        <w:rPr>
          <w:rFonts w:ascii="Times New Roman" w:hAnsi="Times New Roman"/>
          <w:sz w:val="24"/>
        </w:rPr>
        <w:t xml:space="preserve"> to supplement emergency food </w:t>
      </w:r>
      <w:r w:rsidR="0084605E" w:rsidRPr="0084605E">
        <w:rPr>
          <w:rFonts w:ascii="Times New Roman" w:hAnsi="Times New Roman"/>
          <w:sz w:val="24"/>
        </w:rPr>
        <w:t xml:space="preserve">and </w:t>
      </w:r>
      <w:r w:rsidR="000A6937">
        <w:rPr>
          <w:rFonts w:ascii="Times New Roman" w:hAnsi="Times New Roman"/>
          <w:sz w:val="24"/>
        </w:rPr>
        <w:t>shelter programs in the county</w:t>
      </w:r>
      <w:bookmarkEnd w:id="0"/>
      <w:r w:rsidR="000A6937">
        <w:rPr>
          <w:rFonts w:ascii="Times New Roman" w:hAnsi="Times New Roman"/>
          <w:sz w:val="24"/>
        </w:rPr>
        <w:t>.</w:t>
      </w:r>
      <w:r w:rsidR="0084605E" w:rsidRPr="0084605E">
        <w:rPr>
          <w:rFonts w:ascii="Times New Roman" w:hAnsi="Times New Roman"/>
          <w:sz w:val="24"/>
        </w:rPr>
        <w:t xml:space="preserve"> </w:t>
      </w:r>
      <w:r>
        <w:rPr>
          <w:rFonts w:ascii="Times New Roman" w:hAnsi="Times New Roman"/>
          <w:sz w:val="24"/>
        </w:rPr>
        <w:t xml:space="preserve">For CARES, </w:t>
      </w:r>
      <w:r w:rsidRPr="00836FE4">
        <w:rPr>
          <w:rFonts w:ascii="Times New Roman" w:hAnsi="Times New Roman"/>
          <w:sz w:val="24"/>
        </w:rPr>
        <w:t>Sonoma County has been chosen to receive $TBD, Mendocino County to receive $</w:t>
      </w:r>
      <w:r w:rsidR="00AD0658">
        <w:rPr>
          <w:rFonts w:ascii="Times New Roman" w:hAnsi="Times New Roman"/>
          <w:sz w:val="24"/>
        </w:rPr>
        <w:t>45,793</w:t>
      </w:r>
      <w:r w:rsidRPr="00836FE4">
        <w:rPr>
          <w:rFonts w:ascii="Times New Roman" w:hAnsi="Times New Roman"/>
          <w:sz w:val="24"/>
        </w:rPr>
        <w:t>, and Lake County to receive $</w:t>
      </w:r>
      <w:r w:rsidR="00AD0658">
        <w:rPr>
          <w:rFonts w:ascii="Times New Roman" w:hAnsi="Times New Roman"/>
          <w:sz w:val="24"/>
        </w:rPr>
        <w:t>43,737</w:t>
      </w:r>
      <w:r w:rsidRPr="00836FE4">
        <w:rPr>
          <w:rFonts w:ascii="Times New Roman" w:hAnsi="Times New Roman"/>
          <w:sz w:val="24"/>
        </w:rPr>
        <w:t xml:space="preserve"> to supplement emergency food and shelter programs in the county</w:t>
      </w:r>
      <w:r>
        <w:rPr>
          <w:rFonts w:ascii="Times New Roman" w:hAnsi="Times New Roman"/>
          <w:sz w:val="24"/>
        </w:rPr>
        <w:t xml:space="preserve">. </w:t>
      </w:r>
      <w:r w:rsidR="0084605E" w:rsidRPr="0084605E">
        <w:rPr>
          <w:rFonts w:ascii="Times New Roman" w:hAnsi="Times New Roman"/>
          <w:sz w:val="24"/>
        </w:rPr>
        <w:t xml:space="preserve">These funds have been made available through the Federal Emergency Management Agency (FEMA). (2% of the total grant will </w:t>
      </w:r>
      <w:r w:rsidR="00DB7515">
        <w:rPr>
          <w:rFonts w:ascii="Times New Roman" w:hAnsi="Times New Roman"/>
          <w:sz w:val="24"/>
        </w:rPr>
        <w:t>be awarded to the EFSP Phase 3</w:t>
      </w:r>
      <w:r w:rsidR="00B738A4">
        <w:rPr>
          <w:rFonts w:ascii="Times New Roman" w:hAnsi="Times New Roman"/>
          <w:sz w:val="24"/>
        </w:rPr>
        <w:t>7 and CARES</w:t>
      </w:r>
      <w:r w:rsidR="00DB7515">
        <w:rPr>
          <w:rFonts w:ascii="Times New Roman" w:hAnsi="Times New Roman"/>
          <w:sz w:val="24"/>
        </w:rPr>
        <w:t xml:space="preserve"> </w:t>
      </w:r>
      <w:r w:rsidR="0084605E" w:rsidRPr="0084605E">
        <w:rPr>
          <w:rFonts w:ascii="Times New Roman" w:hAnsi="Times New Roman"/>
          <w:sz w:val="24"/>
        </w:rPr>
        <w:t>fiscal agent for allowable administrative fees).</w:t>
      </w:r>
    </w:p>
    <w:p w14:paraId="680ECD9D" w14:textId="77777777" w:rsidR="001E374D" w:rsidRPr="0083562D" w:rsidRDefault="001E374D" w:rsidP="001E374D">
      <w:pPr>
        <w:ind w:left="720"/>
        <w:rPr>
          <w:rFonts w:ascii="Times New Roman" w:hAnsi="Times New Roman"/>
          <w:sz w:val="24"/>
        </w:rPr>
      </w:pPr>
    </w:p>
    <w:p w14:paraId="1AF2E617" w14:textId="0305022B" w:rsidR="001E374D" w:rsidRDefault="001E374D" w:rsidP="001E374D">
      <w:pPr>
        <w:ind w:left="720"/>
        <w:rPr>
          <w:rFonts w:ascii="Times New Roman" w:hAnsi="Times New Roman"/>
          <w:sz w:val="24"/>
        </w:rPr>
      </w:pPr>
      <w:r w:rsidRPr="0083562D">
        <w:rPr>
          <w:rFonts w:ascii="Times New Roman" w:hAnsi="Times New Roman"/>
          <w:sz w:val="24"/>
        </w:rPr>
        <w:t xml:space="preserve">United Way of the </w:t>
      </w:r>
      <w:r w:rsidR="00AD3707">
        <w:rPr>
          <w:rFonts w:ascii="Times New Roman" w:hAnsi="Times New Roman"/>
          <w:sz w:val="24"/>
        </w:rPr>
        <w:t>Wine Country</w:t>
      </w:r>
      <w:r w:rsidRPr="0083562D">
        <w:rPr>
          <w:rFonts w:ascii="Times New Roman" w:hAnsi="Times New Roman"/>
          <w:sz w:val="24"/>
        </w:rPr>
        <w:t xml:space="preserve"> convenes the Local EFSP Board and staff</w:t>
      </w:r>
      <w:r>
        <w:rPr>
          <w:rFonts w:ascii="Times New Roman" w:hAnsi="Times New Roman"/>
          <w:sz w:val="24"/>
        </w:rPr>
        <w:t xml:space="preserve">s </w:t>
      </w:r>
      <w:r w:rsidRPr="0083562D">
        <w:rPr>
          <w:rFonts w:ascii="Times New Roman" w:hAnsi="Times New Roman"/>
          <w:sz w:val="24"/>
        </w:rPr>
        <w:t>the allocations process for these funds.  As mandated by national program guidelines, representatives from American Red Cross, Salvation Army, Catholic Charities, National Council of Churches, United Jewish Communities, United Way and local government staff comprise the Local Board seats.  A consumer or former consumer of services a</w:t>
      </w:r>
      <w:r w:rsidR="006F02FB">
        <w:rPr>
          <w:rFonts w:ascii="Times New Roman" w:hAnsi="Times New Roman"/>
          <w:sz w:val="24"/>
        </w:rPr>
        <w:t xml:space="preserve">lso participates on the Board. </w:t>
      </w:r>
      <w:r w:rsidRPr="0083562D">
        <w:rPr>
          <w:rFonts w:ascii="Times New Roman" w:hAnsi="Times New Roman"/>
          <w:sz w:val="24"/>
        </w:rPr>
        <w:t xml:space="preserve">The Board meets to decide priorities for funding, conducts </w:t>
      </w:r>
      <w:r>
        <w:rPr>
          <w:rFonts w:ascii="Times New Roman" w:hAnsi="Times New Roman"/>
          <w:sz w:val="24"/>
        </w:rPr>
        <w:t>a</w:t>
      </w:r>
      <w:r w:rsidRPr="0083562D">
        <w:rPr>
          <w:rFonts w:ascii="Times New Roman" w:hAnsi="Times New Roman"/>
          <w:sz w:val="24"/>
        </w:rPr>
        <w:t xml:space="preserve"> proposal process and allocates the funding according to the priorities set.</w:t>
      </w:r>
    </w:p>
    <w:p w14:paraId="7371C2F7" w14:textId="77777777" w:rsidR="001E374D" w:rsidRDefault="001E374D" w:rsidP="0084605E">
      <w:pPr>
        <w:rPr>
          <w:rFonts w:ascii="Times New Roman" w:hAnsi="Times New Roman"/>
        </w:rPr>
      </w:pPr>
    </w:p>
    <w:p w14:paraId="6E5169ED" w14:textId="035C362B" w:rsidR="001E374D" w:rsidRPr="00894925" w:rsidRDefault="001E374D" w:rsidP="001E374D">
      <w:pPr>
        <w:ind w:left="720"/>
        <w:rPr>
          <w:rFonts w:ascii="Times New Roman" w:hAnsi="Times New Roman"/>
          <w:sz w:val="24"/>
        </w:rPr>
      </w:pPr>
      <w:r w:rsidRPr="00894925">
        <w:rPr>
          <w:rFonts w:ascii="Times New Roman" w:hAnsi="Times New Roman"/>
          <w:sz w:val="24"/>
        </w:rPr>
        <w:t>The grant period for these funds wil</w:t>
      </w:r>
      <w:r w:rsidR="006F02FB">
        <w:rPr>
          <w:rFonts w:ascii="Times New Roman" w:hAnsi="Times New Roman"/>
          <w:sz w:val="24"/>
        </w:rPr>
        <w:t xml:space="preserve">l begin </w:t>
      </w:r>
      <w:r w:rsidR="008E74DE">
        <w:rPr>
          <w:rFonts w:ascii="Times New Roman" w:hAnsi="Times New Roman"/>
          <w:sz w:val="24"/>
        </w:rPr>
        <w:t xml:space="preserve">June </w:t>
      </w:r>
      <w:r w:rsidR="006F02FB">
        <w:rPr>
          <w:rFonts w:ascii="Times New Roman" w:hAnsi="Times New Roman"/>
          <w:sz w:val="24"/>
        </w:rPr>
        <w:t>1, 20</w:t>
      </w:r>
      <w:r w:rsidR="00B738A4">
        <w:rPr>
          <w:rFonts w:ascii="Times New Roman" w:hAnsi="Times New Roman"/>
          <w:sz w:val="24"/>
        </w:rPr>
        <w:t>20</w:t>
      </w:r>
      <w:r w:rsidRPr="00894925">
        <w:rPr>
          <w:rFonts w:ascii="Times New Roman" w:hAnsi="Times New Roman"/>
          <w:sz w:val="24"/>
        </w:rPr>
        <w:t xml:space="preserve"> </w:t>
      </w:r>
      <w:r w:rsidR="006F02FB">
        <w:rPr>
          <w:rFonts w:ascii="Times New Roman" w:hAnsi="Times New Roman"/>
          <w:sz w:val="24"/>
        </w:rPr>
        <w:t xml:space="preserve">and end </w:t>
      </w:r>
      <w:r w:rsidRPr="00894925">
        <w:rPr>
          <w:rFonts w:ascii="Times New Roman" w:hAnsi="Times New Roman"/>
          <w:sz w:val="24"/>
        </w:rPr>
        <w:t>depending on timelines</w:t>
      </w:r>
      <w:r w:rsidR="006F02FB">
        <w:rPr>
          <w:rFonts w:ascii="Times New Roman" w:hAnsi="Times New Roman"/>
          <w:sz w:val="24"/>
        </w:rPr>
        <w:t xml:space="preserve"> allowed by the National Board.</w:t>
      </w:r>
    </w:p>
    <w:p w14:paraId="44598E07" w14:textId="77777777" w:rsidR="001E374D" w:rsidRDefault="001E374D" w:rsidP="001E374D">
      <w:pPr>
        <w:ind w:left="720"/>
        <w:rPr>
          <w:rFonts w:ascii="Times New Roman" w:hAnsi="Times New Roman"/>
          <w:sz w:val="24"/>
        </w:rPr>
      </w:pPr>
    </w:p>
    <w:p w14:paraId="3AAA6FCB" w14:textId="77777777" w:rsidR="001E374D" w:rsidRDefault="001E374D" w:rsidP="001E374D">
      <w:pPr>
        <w:rPr>
          <w:rFonts w:ascii="Times New Roman" w:hAnsi="Times New Roman"/>
          <w:b/>
          <w:bCs/>
          <w:sz w:val="24"/>
        </w:rPr>
      </w:pPr>
      <w:r>
        <w:rPr>
          <w:rFonts w:ascii="Times New Roman" w:hAnsi="Times New Roman"/>
          <w:b/>
          <w:bCs/>
          <w:sz w:val="24"/>
        </w:rPr>
        <w:t xml:space="preserve">Agency Eligibility </w:t>
      </w:r>
    </w:p>
    <w:p w14:paraId="378FA300" w14:textId="77777777" w:rsidR="0000019F" w:rsidRDefault="0000019F" w:rsidP="001E374D">
      <w:pPr>
        <w:rPr>
          <w:rFonts w:ascii="Times New Roman" w:hAnsi="Times New Roman"/>
          <w:sz w:val="24"/>
        </w:rPr>
      </w:pPr>
    </w:p>
    <w:p w14:paraId="1C6D1231" w14:textId="7CA4414D" w:rsidR="001E374D" w:rsidRDefault="001E374D" w:rsidP="001E374D">
      <w:pPr>
        <w:ind w:left="720"/>
        <w:rPr>
          <w:rFonts w:ascii="Times New Roman" w:hAnsi="Times New Roman"/>
          <w:sz w:val="24"/>
        </w:rPr>
      </w:pPr>
      <w:r>
        <w:rPr>
          <w:rFonts w:ascii="Times New Roman" w:hAnsi="Times New Roman"/>
          <w:sz w:val="24"/>
        </w:rPr>
        <w:t xml:space="preserve">Grant awards from this program are designed to address emergency needs.  This program is not intended to address or correct structural poverty or long-standing problems.  Rather, </w:t>
      </w:r>
      <w:r w:rsidRPr="00BC4AD0">
        <w:rPr>
          <w:rFonts w:ascii="Times New Roman" w:hAnsi="Times New Roman"/>
          <w:b/>
          <w:bCs/>
          <w:sz w:val="24"/>
        </w:rPr>
        <w:t>this appropriation is intended for the purchase of food and shelter to supplement and extend current available resources and not to substitute or reimburse ongoing programs and services</w:t>
      </w:r>
      <w:r w:rsidRPr="00BC4AD0">
        <w:rPr>
          <w:rFonts w:ascii="Times New Roman" w:hAnsi="Times New Roman"/>
          <w:sz w:val="24"/>
        </w:rPr>
        <w:t>.</w:t>
      </w:r>
    </w:p>
    <w:p w14:paraId="5AEC06E6" w14:textId="77777777" w:rsidR="002F6E44" w:rsidRDefault="002F6E44" w:rsidP="002F6E44">
      <w:pPr>
        <w:ind w:left="720"/>
        <w:rPr>
          <w:rFonts w:ascii="Times New Roman" w:hAnsi="Times New Roman"/>
          <w:sz w:val="24"/>
        </w:rPr>
      </w:pPr>
    </w:p>
    <w:p w14:paraId="6931AD67" w14:textId="718981FB" w:rsidR="002F6E44" w:rsidRPr="00BC4AD0" w:rsidRDefault="002F6E44" w:rsidP="002F6E44">
      <w:pPr>
        <w:ind w:left="720"/>
        <w:rPr>
          <w:rFonts w:ascii="Times New Roman" w:hAnsi="Times New Roman"/>
          <w:sz w:val="24"/>
        </w:rPr>
      </w:pPr>
      <w:r w:rsidRPr="00675EB9">
        <w:rPr>
          <w:rFonts w:ascii="Times New Roman" w:hAnsi="Times New Roman"/>
          <w:sz w:val="24"/>
        </w:rPr>
        <w:t xml:space="preserve">No hard copy proposals will be mailed out to applicants this year.  All proposal materials are located </w:t>
      </w:r>
      <w:r w:rsidR="00861CDA">
        <w:rPr>
          <w:rFonts w:ascii="Times New Roman" w:hAnsi="Times New Roman"/>
          <w:sz w:val="24"/>
        </w:rPr>
        <w:t>under</w:t>
      </w:r>
      <w:r w:rsidRPr="00675EB9">
        <w:rPr>
          <w:rFonts w:ascii="Times New Roman" w:hAnsi="Times New Roman"/>
          <w:sz w:val="24"/>
        </w:rPr>
        <w:t xml:space="preserve"> </w:t>
      </w:r>
      <w:r w:rsidR="00861CDA">
        <w:rPr>
          <w:rFonts w:ascii="Times New Roman" w:hAnsi="Times New Roman"/>
          <w:sz w:val="24"/>
        </w:rPr>
        <w:t xml:space="preserve">“Emergency Food &amp; Shelter Program” on </w:t>
      </w:r>
      <w:r w:rsidRPr="00675EB9">
        <w:rPr>
          <w:rFonts w:ascii="Times New Roman" w:hAnsi="Times New Roman"/>
          <w:sz w:val="24"/>
        </w:rPr>
        <w:t xml:space="preserve">the United Way of the Wine </w:t>
      </w:r>
      <w:r w:rsidRPr="00675EB9">
        <w:rPr>
          <w:rFonts w:ascii="Times New Roman" w:hAnsi="Times New Roman"/>
          <w:sz w:val="24"/>
        </w:rPr>
        <w:lastRenderedPageBreak/>
        <w:t>Country website (</w:t>
      </w:r>
      <w:hyperlink r:id="rId6" w:history="1">
        <w:r w:rsidR="00861CDA" w:rsidRPr="00711671">
          <w:rPr>
            <w:rStyle w:val="Hyperlink"/>
            <w:rFonts w:ascii="Times New Roman" w:hAnsi="Times New Roman"/>
            <w:sz w:val="24"/>
          </w:rPr>
          <w:t>https://unitedwaywinecountry.org/emergency-food-shelter-program/</w:t>
        </w:r>
      </w:hyperlink>
      <w:r w:rsidRPr="00675EB9">
        <w:rPr>
          <w:rFonts w:ascii="Times New Roman" w:hAnsi="Times New Roman"/>
          <w:sz w:val="24"/>
        </w:rPr>
        <w:t>)</w:t>
      </w:r>
      <w:r w:rsidR="00861CDA">
        <w:rPr>
          <w:rFonts w:ascii="Times New Roman" w:hAnsi="Times New Roman"/>
          <w:sz w:val="24"/>
        </w:rPr>
        <w:t xml:space="preserve">. </w:t>
      </w:r>
      <w:r w:rsidRPr="00675EB9">
        <w:rPr>
          <w:rFonts w:ascii="Times New Roman" w:hAnsi="Times New Roman"/>
          <w:sz w:val="24"/>
        </w:rPr>
        <w:t>General EFSP program information and a county specific application can all be found on the website.</w:t>
      </w:r>
    </w:p>
    <w:p w14:paraId="1F5F9774" w14:textId="77777777" w:rsidR="001E374D" w:rsidRPr="00BC4AD0" w:rsidRDefault="001E374D" w:rsidP="001E374D">
      <w:pPr>
        <w:rPr>
          <w:rFonts w:ascii="Times New Roman" w:hAnsi="Times New Roman"/>
          <w:sz w:val="24"/>
        </w:rPr>
      </w:pPr>
    </w:p>
    <w:p w14:paraId="3141F2B7" w14:textId="77777777" w:rsidR="001E374D" w:rsidRPr="00BC4AD0" w:rsidRDefault="001E374D" w:rsidP="001E374D">
      <w:pPr>
        <w:ind w:left="720"/>
        <w:rPr>
          <w:rFonts w:ascii="Times New Roman" w:hAnsi="Times New Roman"/>
          <w:sz w:val="24"/>
        </w:rPr>
      </w:pPr>
      <w:r w:rsidRPr="00BC4AD0">
        <w:rPr>
          <w:rFonts w:ascii="Times New Roman" w:hAnsi="Times New Roman"/>
          <w:sz w:val="24"/>
        </w:rPr>
        <w:t>Under the terms of the grant from the National Board, local organizations chosen to receive funding must:</w:t>
      </w:r>
    </w:p>
    <w:p w14:paraId="4A092B73" w14:textId="77777777" w:rsidR="001E374D" w:rsidRPr="00BC4AD0" w:rsidRDefault="001E374D" w:rsidP="001E374D">
      <w:pPr>
        <w:rPr>
          <w:rFonts w:ascii="Times New Roman" w:hAnsi="Times New Roman"/>
          <w:sz w:val="24"/>
        </w:rPr>
      </w:pPr>
    </w:p>
    <w:p w14:paraId="5CD4B3DE" w14:textId="7EC121EC" w:rsidR="001E374D" w:rsidRPr="00BC4AD0" w:rsidRDefault="001E374D"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Be a non-profit or public agency;</w:t>
      </w:r>
    </w:p>
    <w:p w14:paraId="6705245D" w14:textId="3C62E930" w:rsidR="001E374D" w:rsidRPr="00BC4AD0" w:rsidRDefault="001E374D"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Have a voluntary Board, if a private non-profit agency;</w:t>
      </w:r>
    </w:p>
    <w:p w14:paraId="4B50E006" w14:textId="0F5390DC" w:rsidR="001E374D" w:rsidRPr="00BC4AD0" w:rsidRDefault="001E374D"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 xml:space="preserve">Practice non-discrimination and </w:t>
      </w:r>
      <w:r w:rsidRPr="00BC4AD0">
        <w:rPr>
          <w:rFonts w:ascii="Times New Roman" w:hAnsi="Times New Roman"/>
          <w:b/>
          <w:bCs/>
          <w:color w:val="auto"/>
          <w:sz w:val="24"/>
        </w:rPr>
        <w:t xml:space="preserve">not </w:t>
      </w:r>
      <w:r w:rsidRPr="00BC4AD0">
        <w:rPr>
          <w:rFonts w:ascii="Times New Roman" w:hAnsi="Times New Roman"/>
          <w:color w:val="auto"/>
          <w:sz w:val="24"/>
        </w:rPr>
        <w:t xml:space="preserve">require religious services or payment for the receipt of services; </w:t>
      </w:r>
    </w:p>
    <w:p w14:paraId="78AF10A8" w14:textId="103DB2B7" w:rsidR="001E374D" w:rsidRPr="00BC4AD0" w:rsidRDefault="001E374D"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Not charge clients for EFSP services;</w:t>
      </w:r>
    </w:p>
    <w:p w14:paraId="6F1EEBFF" w14:textId="2D6E4C9D" w:rsidR="00C462D0" w:rsidRPr="00BC4AD0" w:rsidRDefault="00C462D0"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Not require an individual to attend counseling activities as a condition of assistance;</w:t>
      </w:r>
    </w:p>
    <w:p w14:paraId="1050964B" w14:textId="62D572DE" w:rsidR="00C462D0" w:rsidRPr="00BC4AD0" w:rsidRDefault="00C462D0"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Not conduct lobbying activities using EFSP funds;</w:t>
      </w:r>
    </w:p>
    <w:p w14:paraId="37CC48E6" w14:textId="1FD0ABA7" w:rsidR="00C462D0" w:rsidRPr="00BC4AD0" w:rsidRDefault="00C462D0"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Not act as a vendor for itself or other EFSP-funded agency, except for shared maintenance fees for food banks;</w:t>
      </w:r>
    </w:p>
    <w:p w14:paraId="33156BE8" w14:textId="42DAD033" w:rsidR="00C462D0" w:rsidRPr="00BC4AD0" w:rsidRDefault="001E374D" w:rsidP="000A6937">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Have demonstrated the capability to deliver emergency food and shelter programs (not start up programs); and,</w:t>
      </w:r>
    </w:p>
    <w:p w14:paraId="15061E14" w14:textId="6A23460A" w:rsidR="001E374D" w:rsidRPr="00613549" w:rsidRDefault="001E374D" w:rsidP="001E374D">
      <w:pPr>
        <w:pStyle w:val="ListParagraph"/>
        <w:numPr>
          <w:ilvl w:val="0"/>
          <w:numId w:val="13"/>
        </w:numPr>
        <w:tabs>
          <w:tab w:val="left" w:pos="-1440"/>
        </w:tabs>
        <w:rPr>
          <w:rFonts w:ascii="Times New Roman" w:hAnsi="Times New Roman"/>
          <w:color w:val="auto"/>
          <w:sz w:val="24"/>
        </w:rPr>
      </w:pPr>
      <w:r w:rsidRPr="00BC4AD0">
        <w:rPr>
          <w:rFonts w:ascii="Times New Roman" w:hAnsi="Times New Roman"/>
          <w:color w:val="auto"/>
          <w:sz w:val="24"/>
        </w:rPr>
        <w:t>Have a Federal Employer Identification Number (FEIN) and a federal DUNS number.</w:t>
      </w:r>
    </w:p>
    <w:p w14:paraId="26BC9EBD" w14:textId="77777777" w:rsidR="001E374D" w:rsidRDefault="001E374D" w:rsidP="001E374D">
      <w:pPr>
        <w:ind w:left="720"/>
        <w:rPr>
          <w:rFonts w:ascii="Times New Roman" w:hAnsi="Times New Roman"/>
          <w:bCs/>
          <w:sz w:val="24"/>
        </w:rPr>
      </w:pPr>
      <w:r w:rsidRPr="00EB2073">
        <w:rPr>
          <w:rFonts w:ascii="Times New Roman" w:hAnsi="Times New Roman"/>
          <w:sz w:val="24"/>
        </w:rPr>
        <w:t xml:space="preserve">Programs providing the following services may apply for funding: </w:t>
      </w:r>
      <w:r>
        <w:rPr>
          <w:rFonts w:ascii="Times New Roman" w:hAnsi="Times New Roman"/>
        </w:rPr>
        <w:t xml:space="preserve"> </w:t>
      </w:r>
      <w:r w:rsidRPr="00C5688F">
        <w:rPr>
          <w:rFonts w:ascii="Times New Roman" w:hAnsi="Times New Roman"/>
          <w:bCs/>
          <w:sz w:val="24"/>
        </w:rPr>
        <w:t xml:space="preserve">emergency congregate meal sites (soup kitchens), emergency shelters for the homeless, </w:t>
      </w:r>
      <w:r w:rsidR="003121E6">
        <w:rPr>
          <w:rFonts w:ascii="Times New Roman" w:hAnsi="Times New Roman"/>
          <w:bCs/>
          <w:sz w:val="24"/>
        </w:rPr>
        <w:t xml:space="preserve">and </w:t>
      </w:r>
      <w:r w:rsidRPr="00C5688F">
        <w:rPr>
          <w:rFonts w:ascii="Times New Roman" w:hAnsi="Times New Roman"/>
          <w:bCs/>
          <w:sz w:val="24"/>
        </w:rPr>
        <w:t>eme</w:t>
      </w:r>
      <w:r w:rsidR="003121E6">
        <w:rPr>
          <w:rFonts w:ascii="Times New Roman" w:hAnsi="Times New Roman"/>
          <w:bCs/>
          <w:sz w:val="24"/>
        </w:rPr>
        <w:t>rgency food box pantry programs.</w:t>
      </w:r>
    </w:p>
    <w:p w14:paraId="2D22785A" w14:textId="77777777" w:rsidR="00675EB9" w:rsidRDefault="00675EB9" w:rsidP="001E374D">
      <w:pPr>
        <w:ind w:left="720"/>
        <w:rPr>
          <w:rFonts w:ascii="Times New Roman" w:hAnsi="Times New Roman"/>
          <w:bCs/>
          <w:sz w:val="24"/>
        </w:rPr>
      </w:pPr>
    </w:p>
    <w:p w14:paraId="1E6FD74F" w14:textId="77777777" w:rsidR="00675EB9" w:rsidRPr="003F1B1F" w:rsidRDefault="00BE328C" w:rsidP="00675EB9">
      <w:pPr>
        <w:rPr>
          <w:rFonts w:ascii="Times New Roman" w:hAnsi="Times New Roman"/>
          <w:sz w:val="24"/>
        </w:rPr>
      </w:pPr>
      <w:r>
        <w:rPr>
          <w:rFonts w:ascii="Times New Roman" w:hAnsi="Times New Roman"/>
          <w:b/>
          <w:bCs/>
          <w:sz w:val="24"/>
        </w:rPr>
        <w:t>Local</w:t>
      </w:r>
      <w:r w:rsidR="00675EB9" w:rsidRPr="003F1B1F">
        <w:rPr>
          <w:rFonts w:ascii="Times New Roman" w:hAnsi="Times New Roman"/>
          <w:b/>
          <w:bCs/>
          <w:sz w:val="24"/>
        </w:rPr>
        <w:t xml:space="preserve"> Preference Criteria: </w:t>
      </w:r>
      <w:r w:rsidR="00675EB9" w:rsidRPr="003F1B1F">
        <w:rPr>
          <w:rFonts w:ascii="Times New Roman" w:hAnsi="Times New Roman"/>
          <w:sz w:val="24"/>
        </w:rPr>
        <w:t>(The extent to which applicant meets one or more of the following criteria)</w:t>
      </w:r>
    </w:p>
    <w:p w14:paraId="43A3B788" w14:textId="77777777" w:rsidR="00675EB9" w:rsidRPr="00675EB9" w:rsidRDefault="00675EB9" w:rsidP="00675EB9">
      <w:pPr>
        <w:pStyle w:val="ListParagraph"/>
        <w:numPr>
          <w:ilvl w:val="0"/>
          <w:numId w:val="7"/>
        </w:numPr>
        <w:spacing w:after="0" w:line="240" w:lineRule="auto"/>
        <w:rPr>
          <w:rFonts w:ascii="Times New Roman" w:hAnsi="Times New Roman" w:cs="Times New Roman"/>
          <w:color w:val="auto"/>
          <w:sz w:val="24"/>
          <w:szCs w:val="24"/>
        </w:rPr>
      </w:pPr>
      <w:bookmarkStart w:id="1" w:name="_Hlk509916584"/>
      <w:r w:rsidRPr="00675EB9">
        <w:rPr>
          <w:rFonts w:ascii="Times New Roman" w:hAnsi="Times New Roman" w:cs="Times New Roman"/>
          <w:color w:val="auto"/>
          <w:sz w:val="24"/>
          <w:szCs w:val="24"/>
        </w:rPr>
        <w:t>Meets the specialized needs of homeless individuals with mental health, physical, medical, or substance abuse disabilities.</w:t>
      </w:r>
    </w:p>
    <w:p w14:paraId="7AC4C155" w14:textId="77777777" w:rsidR="00675EB9" w:rsidRPr="00675EB9" w:rsidRDefault="00675EB9" w:rsidP="00675EB9">
      <w:pPr>
        <w:pStyle w:val="ListParagraph"/>
        <w:numPr>
          <w:ilvl w:val="0"/>
          <w:numId w:val="7"/>
        </w:numPr>
        <w:spacing w:after="0" w:line="240" w:lineRule="auto"/>
        <w:rPr>
          <w:rFonts w:ascii="Times New Roman" w:hAnsi="Times New Roman" w:cs="Times New Roman"/>
          <w:color w:val="auto"/>
          <w:sz w:val="24"/>
          <w:szCs w:val="24"/>
        </w:rPr>
      </w:pPr>
      <w:r w:rsidRPr="00675EB9">
        <w:rPr>
          <w:rFonts w:ascii="Times New Roman" w:hAnsi="Times New Roman" w:cs="Times New Roman"/>
          <w:color w:val="auto"/>
          <w:sz w:val="24"/>
          <w:szCs w:val="24"/>
        </w:rPr>
        <w:t>Facilitates access for homeless individuals to other sources of services and benefits.</w:t>
      </w:r>
    </w:p>
    <w:p w14:paraId="6939CD6B" w14:textId="77777777" w:rsidR="00675EB9" w:rsidRPr="00675EB9" w:rsidRDefault="00675EB9" w:rsidP="00675EB9">
      <w:pPr>
        <w:pStyle w:val="ListParagraph"/>
        <w:numPr>
          <w:ilvl w:val="0"/>
          <w:numId w:val="7"/>
        </w:numPr>
        <w:spacing w:after="0" w:line="240" w:lineRule="auto"/>
        <w:rPr>
          <w:rFonts w:ascii="Times New Roman" w:hAnsi="Times New Roman" w:cs="Times New Roman"/>
          <w:color w:val="auto"/>
          <w:sz w:val="24"/>
          <w:szCs w:val="24"/>
        </w:rPr>
      </w:pPr>
      <w:r w:rsidRPr="00675EB9">
        <w:rPr>
          <w:rFonts w:ascii="Times New Roman" w:hAnsi="Times New Roman" w:cs="Times New Roman"/>
          <w:color w:val="auto"/>
          <w:sz w:val="24"/>
          <w:szCs w:val="24"/>
        </w:rPr>
        <w:t>Places special emphasis on identification of and assistance to the elderly, families with children, Native Americans and/or veterans.</w:t>
      </w:r>
    </w:p>
    <w:p w14:paraId="698A5F4E" w14:textId="77777777" w:rsidR="00675EB9" w:rsidRPr="00675EB9" w:rsidRDefault="00675EB9" w:rsidP="00675EB9">
      <w:pPr>
        <w:pStyle w:val="ListParagraph"/>
        <w:numPr>
          <w:ilvl w:val="0"/>
          <w:numId w:val="7"/>
        </w:numPr>
        <w:spacing w:after="0" w:line="240" w:lineRule="auto"/>
        <w:rPr>
          <w:rFonts w:ascii="Times New Roman" w:hAnsi="Times New Roman" w:cs="Times New Roman"/>
          <w:color w:val="auto"/>
          <w:sz w:val="24"/>
          <w:szCs w:val="24"/>
        </w:rPr>
      </w:pPr>
      <w:r w:rsidRPr="00675EB9">
        <w:rPr>
          <w:rFonts w:ascii="Times New Roman" w:hAnsi="Times New Roman" w:cs="Times New Roman"/>
          <w:color w:val="auto"/>
          <w:sz w:val="24"/>
          <w:szCs w:val="24"/>
        </w:rPr>
        <w:t>Provides specialized support to individuals transitioning from temporary to permanent housing.</w:t>
      </w:r>
    </w:p>
    <w:p w14:paraId="7C772094" w14:textId="77777777" w:rsidR="00E9283B" w:rsidRPr="00E9283B" w:rsidRDefault="00675EB9" w:rsidP="00E9283B">
      <w:pPr>
        <w:pStyle w:val="ListParagraph"/>
        <w:numPr>
          <w:ilvl w:val="0"/>
          <w:numId w:val="7"/>
        </w:numPr>
        <w:spacing w:after="0" w:line="240" w:lineRule="auto"/>
        <w:rPr>
          <w:rFonts w:ascii="Times New Roman" w:hAnsi="Times New Roman"/>
          <w:sz w:val="24"/>
        </w:rPr>
      </w:pPr>
      <w:r w:rsidRPr="00675EB9">
        <w:rPr>
          <w:rFonts w:ascii="Times New Roman" w:hAnsi="Times New Roman" w:cs="Times New Roman"/>
          <w:color w:val="auto"/>
          <w:sz w:val="24"/>
          <w:szCs w:val="24"/>
        </w:rPr>
        <w:t xml:space="preserve">Involves homeless individuals and families (through employment, volunteer programs, etc.) in providing emergency food and/or shelter services. </w:t>
      </w:r>
    </w:p>
    <w:p w14:paraId="0129C787" w14:textId="62154031" w:rsidR="00E9283B" w:rsidRDefault="00E9283B" w:rsidP="00E9283B">
      <w:pPr>
        <w:pStyle w:val="ListParagraph"/>
        <w:numPr>
          <w:ilvl w:val="0"/>
          <w:numId w:val="7"/>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Serves minority and/or underserved populations (including geographically).</w:t>
      </w:r>
    </w:p>
    <w:p w14:paraId="644C7888" w14:textId="14DDA9CF" w:rsidR="00DC5719" w:rsidRDefault="00DC5719" w:rsidP="00E9283B">
      <w:pPr>
        <w:pStyle w:val="ListParagraph"/>
        <w:numPr>
          <w:ilvl w:val="0"/>
          <w:numId w:val="7"/>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Aligns with housing first</w:t>
      </w:r>
    </w:p>
    <w:bookmarkEnd w:id="1"/>
    <w:p w14:paraId="3AD83FF7" w14:textId="77777777" w:rsidR="00E9283B" w:rsidRDefault="00E9283B" w:rsidP="00E9283B">
      <w:pPr>
        <w:pStyle w:val="ListParagraph"/>
        <w:spacing w:after="0" w:line="240" w:lineRule="auto"/>
        <w:ind w:left="1080"/>
        <w:rPr>
          <w:rFonts w:ascii="Times New Roman" w:hAnsi="Times New Roman" w:cs="Times New Roman"/>
          <w:color w:val="auto"/>
          <w:sz w:val="24"/>
          <w:szCs w:val="24"/>
        </w:rPr>
      </w:pPr>
    </w:p>
    <w:p w14:paraId="734F0463" w14:textId="0396D3E3" w:rsidR="0000019F" w:rsidRDefault="00E9283B" w:rsidP="002F6E44">
      <w:pPr>
        <w:ind w:left="720"/>
        <w:rPr>
          <w:rFonts w:ascii="Times New Roman" w:hAnsi="Times New Roman"/>
          <w:sz w:val="24"/>
        </w:rPr>
      </w:pPr>
      <w:r>
        <w:rPr>
          <w:rFonts w:ascii="Times New Roman" w:hAnsi="Times New Roman"/>
          <w:sz w:val="24"/>
        </w:rPr>
        <w:t>The EFSP board will also consider past quality of service and compliance with EFSP reporting requirements (see EFSP manual – link on UWWC website)</w:t>
      </w:r>
      <w:r w:rsidR="002F6E44">
        <w:rPr>
          <w:rFonts w:ascii="Times New Roman" w:hAnsi="Times New Roman"/>
          <w:sz w:val="24"/>
        </w:rPr>
        <w:t>.</w:t>
      </w:r>
    </w:p>
    <w:p w14:paraId="4C4B4AC9" w14:textId="77777777" w:rsidR="00B738A4" w:rsidRDefault="00B738A4" w:rsidP="002F6E44">
      <w:pPr>
        <w:ind w:left="720"/>
        <w:rPr>
          <w:rFonts w:ascii="Times New Roman" w:hAnsi="Times New Roman"/>
          <w:sz w:val="24"/>
        </w:rPr>
      </w:pPr>
    </w:p>
    <w:p w14:paraId="39683351" w14:textId="77777777" w:rsidR="0000019F" w:rsidRDefault="0000019F" w:rsidP="0000019F">
      <w:pPr>
        <w:pStyle w:val="Heading2"/>
      </w:pPr>
      <w:r>
        <w:lastRenderedPageBreak/>
        <w:t>Evaluation of Proposals</w:t>
      </w:r>
    </w:p>
    <w:p w14:paraId="6D856CE2" w14:textId="77777777" w:rsidR="008F78AE" w:rsidRPr="008F78AE" w:rsidRDefault="008F78AE" w:rsidP="008F78AE"/>
    <w:p w14:paraId="32AF1EBA" w14:textId="16AE858C" w:rsidR="0000019F" w:rsidRPr="00712BA3" w:rsidRDefault="0000019F" w:rsidP="00916D6F">
      <w:pPr>
        <w:rPr>
          <w:rFonts w:ascii="Times New Roman" w:hAnsi="Times New Roman"/>
          <w:sz w:val="24"/>
        </w:rPr>
      </w:pPr>
      <w:r w:rsidRPr="00712BA3">
        <w:rPr>
          <w:rFonts w:ascii="Times New Roman" w:hAnsi="Times New Roman"/>
          <w:sz w:val="24"/>
        </w:rPr>
        <w:t xml:space="preserve">All proposals will be evaluated by the EFSP </w:t>
      </w:r>
      <w:r w:rsidR="00712BA3">
        <w:rPr>
          <w:rFonts w:ascii="Times New Roman" w:hAnsi="Times New Roman"/>
          <w:sz w:val="24"/>
        </w:rPr>
        <w:t>Local Board</w:t>
      </w:r>
      <w:r w:rsidRPr="00712BA3">
        <w:rPr>
          <w:rFonts w:ascii="Times New Roman" w:hAnsi="Times New Roman"/>
          <w:sz w:val="24"/>
        </w:rPr>
        <w:t xml:space="preserve"> using the following criteria:</w:t>
      </w:r>
    </w:p>
    <w:p w14:paraId="033A8C88" w14:textId="77777777" w:rsidR="0000019F" w:rsidRPr="00916D6F" w:rsidRDefault="0000019F" w:rsidP="00916D6F">
      <w:pPr>
        <w:pStyle w:val="ListBullet"/>
        <w:numPr>
          <w:ilvl w:val="0"/>
          <w:numId w:val="12"/>
        </w:numPr>
        <w:rPr>
          <w:rFonts w:ascii="Times New Roman" w:hAnsi="Times New Roman" w:cs="Times New Roman"/>
          <w:color w:val="auto"/>
          <w:sz w:val="24"/>
          <w:szCs w:val="24"/>
        </w:rPr>
      </w:pPr>
      <w:r w:rsidRPr="00916D6F">
        <w:rPr>
          <w:rFonts w:ascii="Times New Roman" w:hAnsi="Times New Roman" w:cs="Times New Roman"/>
          <w:color w:val="auto"/>
          <w:sz w:val="24"/>
          <w:szCs w:val="24"/>
        </w:rPr>
        <w:t xml:space="preserve">Proposal submission </w:t>
      </w:r>
      <w:r w:rsidR="0017556D" w:rsidRPr="00916D6F">
        <w:rPr>
          <w:rFonts w:ascii="Times New Roman" w:hAnsi="Times New Roman" w:cs="Times New Roman"/>
          <w:color w:val="auto"/>
          <w:sz w:val="24"/>
          <w:szCs w:val="24"/>
        </w:rPr>
        <w:t xml:space="preserve">times </w:t>
      </w:r>
      <w:r w:rsidRPr="00916D6F">
        <w:rPr>
          <w:rFonts w:ascii="Times New Roman" w:hAnsi="Times New Roman" w:cs="Times New Roman"/>
          <w:color w:val="auto"/>
          <w:sz w:val="24"/>
          <w:szCs w:val="24"/>
        </w:rPr>
        <w:t>will be checked to ensure that they were received on time.</w:t>
      </w:r>
    </w:p>
    <w:p w14:paraId="782DF167" w14:textId="77777777" w:rsidR="0000019F" w:rsidRPr="00916D6F" w:rsidRDefault="0000019F" w:rsidP="00916D6F">
      <w:pPr>
        <w:pStyle w:val="ListBullet"/>
        <w:numPr>
          <w:ilvl w:val="0"/>
          <w:numId w:val="12"/>
        </w:numPr>
        <w:rPr>
          <w:rFonts w:ascii="Times New Roman" w:hAnsi="Times New Roman" w:cs="Times New Roman"/>
          <w:color w:val="auto"/>
          <w:sz w:val="24"/>
          <w:szCs w:val="24"/>
        </w:rPr>
      </w:pPr>
      <w:r w:rsidRPr="00916D6F">
        <w:rPr>
          <w:rFonts w:ascii="Times New Roman" w:hAnsi="Times New Roman" w:cs="Times New Roman"/>
          <w:color w:val="auto"/>
          <w:sz w:val="24"/>
          <w:szCs w:val="24"/>
        </w:rPr>
        <w:t>Proposal submission will be checked to ensure that it was submitted electronically.</w:t>
      </w:r>
    </w:p>
    <w:p w14:paraId="1592FEE0" w14:textId="77777777" w:rsidR="0000019F" w:rsidRPr="00916D6F" w:rsidRDefault="0000019F" w:rsidP="00916D6F">
      <w:pPr>
        <w:pStyle w:val="ListBullet"/>
        <w:numPr>
          <w:ilvl w:val="0"/>
          <w:numId w:val="12"/>
        </w:numPr>
        <w:rPr>
          <w:rFonts w:ascii="Times New Roman" w:hAnsi="Times New Roman" w:cs="Times New Roman"/>
          <w:color w:val="auto"/>
          <w:sz w:val="24"/>
          <w:szCs w:val="24"/>
        </w:rPr>
      </w:pPr>
      <w:r w:rsidRPr="00916D6F">
        <w:rPr>
          <w:rFonts w:ascii="Times New Roman" w:hAnsi="Times New Roman" w:cs="Times New Roman"/>
          <w:color w:val="auto"/>
          <w:sz w:val="24"/>
          <w:szCs w:val="24"/>
        </w:rPr>
        <w:t>Proposal submission will be checked to ensure that it is complete.</w:t>
      </w:r>
    </w:p>
    <w:p w14:paraId="4348848F" w14:textId="27CF7809" w:rsidR="0000019F" w:rsidRPr="008B26E2" w:rsidRDefault="0000019F" w:rsidP="00916D6F">
      <w:pPr>
        <w:pStyle w:val="ListBullet"/>
        <w:numPr>
          <w:ilvl w:val="0"/>
          <w:numId w:val="12"/>
        </w:numPr>
        <w:rPr>
          <w:rFonts w:ascii="Times New Roman" w:hAnsi="Times New Roman" w:cs="Times New Roman"/>
          <w:color w:val="auto"/>
          <w:sz w:val="24"/>
          <w:szCs w:val="24"/>
        </w:rPr>
      </w:pPr>
      <w:r w:rsidRPr="00916D6F">
        <w:rPr>
          <w:rFonts w:ascii="Times New Roman" w:hAnsi="Times New Roman" w:cs="Times New Roman"/>
          <w:color w:val="auto"/>
          <w:sz w:val="24"/>
          <w:szCs w:val="24"/>
        </w:rPr>
        <w:t xml:space="preserve">Proposal submission will be evaluated to ensure that project proposal meets EFSP </w:t>
      </w:r>
      <w:r w:rsidR="006F02FB">
        <w:rPr>
          <w:rFonts w:ascii="Times New Roman" w:hAnsi="Times New Roman" w:cs="Times New Roman"/>
          <w:color w:val="auto"/>
          <w:sz w:val="24"/>
          <w:szCs w:val="24"/>
        </w:rPr>
        <w:t>Local Board RFP Phase 3</w:t>
      </w:r>
      <w:r w:rsidR="00B738A4">
        <w:rPr>
          <w:rFonts w:ascii="Times New Roman" w:hAnsi="Times New Roman" w:cs="Times New Roman"/>
          <w:color w:val="auto"/>
          <w:sz w:val="24"/>
          <w:szCs w:val="24"/>
        </w:rPr>
        <w:t>7, CARES,</w:t>
      </w:r>
      <w:r w:rsidRPr="00916D6F">
        <w:rPr>
          <w:rFonts w:ascii="Times New Roman" w:hAnsi="Times New Roman" w:cs="Times New Roman"/>
          <w:color w:val="auto"/>
          <w:sz w:val="24"/>
          <w:szCs w:val="24"/>
        </w:rPr>
        <w:t xml:space="preserve"> and EFSP National board program guidelines including</w:t>
      </w:r>
      <w:r w:rsidRPr="008B26E2">
        <w:rPr>
          <w:rFonts w:ascii="Times New Roman" w:hAnsi="Times New Roman" w:cs="Times New Roman"/>
          <w:color w:val="auto"/>
          <w:sz w:val="24"/>
          <w:szCs w:val="24"/>
        </w:rPr>
        <w:t>:</w:t>
      </w:r>
    </w:p>
    <w:p w14:paraId="501229BB" w14:textId="77777777" w:rsidR="0000019F" w:rsidRPr="00712BA3" w:rsidRDefault="0000019F" w:rsidP="00712BA3">
      <w:pPr>
        <w:pStyle w:val="ListBullet"/>
        <w:numPr>
          <w:ilvl w:val="2"/>
          <w:numId w:val="1"/>
        </w:numPr>
        <w:rPr>
          <w:rFonts w:ascii="Times New Roman" w:hAnsi="Times New Roman" w:cs="Times New Roman"/>
          <w:color w:val="auto"/>
          <w:sz w:val="24"/>
          <w:szCs w:val="24"/>
        </w:rPr>
      </w:pPr>
      <w:r w:rsidRPr="00712BA3">
        <w:rPr>
          <w:rFonts w:ascii="Times New Roman" w:hAnsi="Times New Roman" w:cs="Times New Roman"/>
          <w:color w:val="auto"/>
          <w:sz w:val="24"/>
          <w:szCs w:val="24"/>
        </w:rPr>
        <w:t>Must be supplemental funding only</w:t>
      </w:r>
    </w:p>
    <w:p w14:paraId="63D7C538" w14:textId="77777777" w:rsidR="0000019F" w:rsidRPr="00712BA3" w:rsidRDefault="0000019F" w:rsidP="00712BA3">
      <w:pPr>
        <w:pStyle w:val="ListBullet"/>
        <w:numPr>
          <w:ilvl w:val="2"/>
          <w:numId w:val="1"/>
        </w:numPr>
        <w:rPr>
          <w:rFonts w:ascii="Times New Roman" w:hAnsi="Times New Roman" w:cs="Times New Roman"/>
          <w:color w:val="auto"/>
          <w:sz w:val="24"/>
          <w:szCs w:val="24"/>
        </w:rPr>
      </w:pPr>
      <w:r w:rsidRPr="00712BA3">
        <w:rPr>
          <w:rFonts w:ascii="Times New Roman" w:hAnsi="Times New Roman" w:cs="Times New Roman"/>
          <w:color w:val="auto"/>
          <w:sz w:val="24"/>
          <w:szCs w:val="24"/>
        </w:rPr>
        <w:t>Cannot be used to start a new program</w:t>
      </w:r>
    </w:p>
    <w:p w14:paraId="67B5F0D3" w14:textId="77777777" w:rsidR="0000019F" w:rsidRPr="00712BA3" w:rsidRDefault="0000019F" w:rsidP="00712BA3">
      <w:pPr>
        <w:pStyle w:val="ListBullet"/>
        <w:numPr>
          <w:ilvl w:val="2"/>
          <w:numId w:val="1"/>
        </w:numPr>
        <w:rPr>
          <w:rFonts w:ascii="Times New Roman" w:hAnsi="Times New Roman" w:cs="Times New Roman"/>
          <w:color w:val="auto"/>
          <w:sz w:val="24"/>
          <w:szCs w:val="24"/>
        </w:rPr>
      </w:pPr>
      <w:r w:rsidRPr="00712BA3">
        <w:rPr>
          <w:rFonts w:ascii="Times New Roman" w:hAnsi="Times New Roman" w:cs="Times New Roman"/>
          <w:color w:val="auto"/>
          <w:sz w:val="24"/>
          <w:szCs w:val="24"/>
        </w:rPr>
        <w:t>Must provide for the daily shelter or nutritional needs of clients</w:t>
      </w:r>
    </w:p>
    <w:p w14:paraId="49E4B5AE" w14:textId="77777777" w:rsidR="0000019F" w:rsidRPr="00712BA3" w:rsidRDefault="0000019F" w:rsidP="00712BA3">
      <w:pPr>
        <w:pStyle w:val="ListBullet"/>
        <w:numPr>
          <w:ilvl w:val="2"/>
          <w:numId w:val="1"/>
        </w:numPr>
        <w:rPr>
          <w:rFonts w:ascii="Times New Roman" w:hAnsi="Times New Roman" w:cs="Times New Roman"/>
          <w:color w:val="auto"/>
          <w:sz w:val="24"/>
          <w:szCs w:val="24"/>
        </w:rPr>
      </w:pPr>
      <w:r w:rsidRPr="00712BA3">
        <w:rPr>
          <w:rFonts w:ascii="Times New Roman" w:hAnsi="Times New Roman" w:cs="Times New Roman"/>
          <w:color w:val="auto"/>
          <w:sz w:val="24"/>
          <w:szCs w:val="24"/>
        </w:rPr>
        <w:t>CANNOT be used for staff meals, holiday meals, sugary snacks or drinks, administrative fees, tools, travel, extrem</w:t>
      </w:r>
      <w:r w:rsidR="00712BA3">
        <w:rPr>
          <w:rFonts w:ascii="Times New Roman" w:hAnsi="Times New Roman" w:cs="Times New Roman"/>
          <w:color w:val="auto"/>
          <w:sz w:val="24"/>
          <w:szCs w:val="24"/>
        </w:rPr>
        <w:t xml:space="preserve">e weather or disaster services, </w:t>
      </w:r>
      <w:r w:rsidRPr="00712BA3">
        <w:rPr>
          <w:rFonts w:ascii="Times New Roman" w:hAnsi="Times New Roman" w:cs="Times New Roman"/>
          <w:color w:val="auto"/>
          <w:sz w:val="24"/>
          <w:szCs w:val="24"/>
        </w:rPr>
        <w:t>supplies, equipment, facility improvements or repairs, etc.</w:t>
      </w:r>
    </w:p>
    <w:p w14:paraId="661AA4AF" w14:textId="5B42B473" w:rsidR="0000019F" w:rsidRPr="00712BA3" w:rsidRDefault="0000019F" w:rsidP="00712BA3">
      <w:pPr>
        <w:pStyle w:val="ListBullet"/>
        <w:numPr>
          <w:ilvl w:val="0"/>
          <w:numId w:val="0"/>
        </w:numPr>
        <w:ind w:left="720"/>
        <w:rPr>
          <w:rFonts w:ascii="Times New Roman" w:hAnsi="Times New Roman" w:cs="Times New Roman"/>
          <w:b/>
          <w:color w:val="auto"/>
          <w:sz w:val="24"/>
          <w:szCs w:val="24"/>
        </w:rPr>
      </w:pPr>
      <w:r w:rsidRPr="00712BA3">
        <w:rPr>
          <w:rFonts w:ascii="Times New Roman" w:hAnsi="Times New Roman" w:cs="Times New Roman"/>
          <w:b/>
          <w:color w:val="auto"/>
          <w:sz w:val="24"/>
          <w:szCs w:val="24"/>
        </w:rPr>
        <w:t xml:space="preserve">It is the responsibility of the applicant to understand and adhere to all local and national board guidelines. </w:t>
      </w:r>
      <w:r w:rsidR="0017556D">
        <w:rPr>
          <w:rFonts w:ascii="Times New Roman" w:hAnsi="Times New Roman" w:cs="Times New Roman"/>
          <w:b/>
          <w:color w:val="auto"/>
          <w:sz w:val="24"/>
          <w:szCs w:val="24"/>
        </w:rPr>
        <w:t>These can be fou</w:t>
      </w:r>
      <w:r w:rsidR="0017556D" w:rsidRPr="003E53BF">
        <w:rPr>
          <w:rFonts w:ascii="Times New Roman" w:hAnsi="Times New Roman" w:cs="Times New Roman"/>
          <w:b/>
          <w:color w:val="auto"/>
          <w:sz w:val="24"/>
          <w:szCs w:val="24"/>
        </w:rPr>
        <w:t>nd</w:t>
      </w:r>
      <w:r w:rsidR="003E53BF" w:rsidRPr="003E53BF">
        <w:rPr>
          <w:rFonts w:ascii="Times New Roman" w:hAnsi="Times New Roman" w:cs="Times New Roman"/>
          <w:b/>
          <w:color w:val="auto"/>
          <w:sz w:val="24"/>
          <w:szCs w:val="24"/>
        </w:rPr>
        <w:t xml:space="preserve"> online at </w:t>
      </w:r>
      <w:hyperlink r:id="rId7" w:history="1">
        <w:r w:rsidR="00861CDA" w:rsidRPr="00711671">
          <w:rPr>
            <w:rStyle w:val="Hyperlink"/>
            <w:rFonts w:ascii="Times New Roman" w:hAnsi="Times New Roman" w:cs="Times New Roman"/>
            <w:b/>
            <w:sz w:val="24"/>
            <w:szCs w:val="24"/>
          </w:rPr>
          <w:t>www.efsp.unitedway.org</w:t>
        </w:r>
      </w:hyperlink>
    </w:p>
    <w:p w14:paraId="272CAA90" w14:textId="77777777" w:rsidR="0000019F" w:rsidRPr="00E705F0" w:rsidRDefault="0000019F" w:rsidP="001E374D">
      <w:pPr>
        <w:rPr>
          <w:rFonts w:ascii="Times New Roman" w:hAnsi="Times New Roman"/>
          <w:sz w:val="24"/>
        </w:rPr>
      </w:pPr>
    </w:p>
    <w:p w14:paraId="779819BF" w14:textId="77777777" w:rsidR="001E374D" w:rsidRDefault="001E374D" w:rsidP="001E374D">
      <w:pPr>
        <w:rPr>
          <w:rFonts w:ascii="Times New Roman" w:hAnsi="Times New Roman"/>
          <w:sz w:val="24"/>
        </w:rPr>
      </w:pPr>
      <w:r>
        <w:rPr>
          <w:rFonts w:ascii="Times New Roman" w:hAnsi="Times New Roman"/>
          <w:b/>
          <w:bCs/>
          <w:sz w:val="24"/>
        </w:rPr>
        <w:t>Application Deadline</w:t>
      </w:r>
    </w:p>
    <w:p w14:paraId="2120A083" w14:textId="77777777" w:rsidR="001E374D" w:rsidRDefault="001E374D" w:rsidP="001E374D">
      <w:pPr>
        <w:rPr>
          <w:rFonts w:ascii="Times New Roman" w:hAnsi="Times New Roman"/>
          <w:sz w:val="24"/>
        </w:rPr>
      </w:pPr>
    </w:p>
    <w:p w14:paraId="7BBA7942" w14:textId="7902C5B2" w:rsidR="001E374D" w:rsidRDefault="001E374D" w:rsidP="001E374D">
      <w:pPr>
        <w:ind w:left="720"/>
        <w:rPr>
          <w:rFonts w:ascii="Times New Roman" w:hAnsi="Times New Roman"/>
          <w:sz w:val="24"/>
        </w:rPr>
      </w:pPr>
      <w:r w:rsidRPr="00E705F0">
        <w:rPr>
          <w:rFonts w:ascii="Times New Roman" w:hAnsi="Times New Roman"/>
          <w:sz w:val="24"/>
        </w:rPr>
        <w:t xml:space="preserve">Completed proposals must be </w:t>
      </w:r>
      <w:r w:rsidRPr="00E705F0">
        <w:rPr>
          <w:rFonts w:ascii="Times New Roman" w:hAnsi="Times New Roman"/>
          <w:b/>
          <w:bCs/>
          <w:sz w:val="24"/>
          <w:u w:val="single"/>
        </w:rPr>
        <w:t>received</w:t>
      </w:r>
      <w:r w:rsidRPr="00E705F0">
        <w:rPr>
          <w:rFonts w:ascii="Times New Roman" w:hAnsi="Times New Roman"/>
          <w:b/>
          <w:bCs/>
          <w:sz w:val="24"/>
        </w:rPr>
        <w:t xml:space="preserve"> electronically by 4:30 p.m. on </w:t>
      </w:r>
      <w:r w:rsidR="00861CDA">
        <w:rPr>
          <w:rFonts w:ascii="Times New Roman" w:hAnsi="Times New Roman"/>
          <w:b/>
          <w:bCs/>
          <w:sz w:val="24"/>
        </w:rPr>
        <w:t>June 5</w:t>
      </w:r>
      <w:r w:rsidR="00861CDA" w:rsidRPr="00861CDA">
        <w:rPr>
          <w:rFonts w:ascii="Times New Roman" w:hAnsi="Times New Roman"/>
          <w:b/>
          <w:bCs/>
          <w:sz w:val="24"/>
          <w:vertAlign w:val="superscript"/>
        </w:rPr>
        <w:t>th</w:t>
      </w:r>
      <w:r w:rsidR="00B738A4">
        <w:rPr>
          <w:rFonts w:ascii="Times New Roman" w:hAnsi="Times New Roman"/>
          <w:b/>
          <w:bCs/>
          <w:sz w:val="24"/>
        </w:rPr>
        <w:t>, 2020.</w:t>
      </w:r>
    </w:p>
    <w:p w14:paraId="3BCAD79B" w14:textId="77777777" w:rsidR="001E374D" w:rsidRDefault="001E374D" w:rsidP="001E374D">
      <w:pPr>
        <w:ind w:left="720"/>
        <w:rPr>
          <w:rFonts w:ascii="Times New Roman" w:hAnsi="Times New Roman"/>
          <w:sz w:val="24"/>
        </w:rPr>
      </w:pPr>
    </w:p>
    <w:p w14:paraId="6FBE2E3F" w14:textId="77777777" w:rsidR="001E374D" w:rsidRDefault="001E374D" w:rsidP="001E374D">
      <w:pPr>
        <w:ind w:left="720"/>
        <w:rPr>
          <w:rFonts w:ascii="Times New Roman" w:hAnsi="Times New Roman"/>
          <w:sz w:val="24"/>
        </w:rPr>
      </w:pPr>
      <w:r>
        <w:rPr>
          <w:rFonts w:ascii="Times New Roman" w:hAnsi="Times New Roman"/>
          <w:sz w:val="24"/>
        </w:rPr>
        <w:t>Y</w:t>
      </w:r>
      <w:r w:rsidRPr="00E705F0">
        <w:rPr>
          <w:rFonts w:ascii="Times New Roman" w:hAnsi="Times New Roman"/>
          <w:sz w:val="24"/>
        </w:rPr>
        <w:t xml:space="preserve">our program </w:t>
      </w:r>
      <w:r w:rsidRPr="00E705F0">
        <w:rPr>
          <w:rFonts w:ascii="Times New Roman" w:hAnsi="Times New Roman"/>
          <w:b/>
          <w:bCs/>
          <w:sz w:val="24"/>
        </w:rPr>
        <w:t>will not</w:t>
      </w:r>
      <w:r w:rsidRPr="00E705F0">
        <w:rPr>
          <w:rFonts w:ascii="Times New Roman" w:hAnsi="Times New Roman"/>
          <w:sz w:val="24"/>
        </w:rPr>
        <w:t xml:space="preserve"> be considered for funding if your application is late.  Your program </w:t>
      </w:r>
      <w:r w:rsidRPr="00E705F0">
        <w:rPr>
          <w:rFonts w:ascii="Times New Roman" w:hAnsi="Times New Roman"/>
          <w:b/>
          <w:bCs/>
          <w:sz w:val="24"/>
        </w:rPr>
        <w:t>may</w:t>
      </w:r>
      <w:r w:rsidRPr="00E705F0">
        <w:rPr>
          <w:rFonts w:ascii="Times New Roman" w:hAnsi="Times New Roman"/>
          <w:sz w:val="24"/>
        </w:rPr>
        <w:t xml:space="preserve"> not be considered for funding if your application is not filled out completely and/or is missing appropriate forms.</w:t>
      </w:r>
      <w:r>
        <w:rPr>
          <w:rFonts w:ascii="Times New Roman" w:hAnsi="Times New Roman"/>
          <w:sz w:val="24"/>
        </w:rPr>
        <w:t xml:space="preserve"> Complete directions for submitting proposals can be found in the instruction pages of the application form. </w:t>
      </w:r>
    </w:p>
    <w:p w14:paraId="3CF56A9B" w14:textId="77777777" w:rsidR="001E374D" w:rsidRDefault="001E374D" w:rsidP="0017556D">
      <w:pPr>
        <w:rPr>
          <w:rFonts w:ascii="Times New Roman" w:hAnsi="Times New Roman"/>
          <w:sz w:val="24"/>
        </w:rPr>
      </w:pPr>
    </w:p>
    <w:p w14:paraId="2E07801F" w14:textId="77777777" w:rsidR="001E374D" w:rsidRPr="00BE328C" w:rsidRDefault="001E374D" w:rsidP="001E374D">
      <w:pPr>
        <w:rPr>
          <w:rFonts w:ascii="Times New Roman" w:hAnsi="Times New Roman"/>
          <w:b/>
          <w:sz w:val="24"/>
        </w:rPr>
      </w:pPr>
    </w:p>
    <w:p w14:paraId="70CAE77F" w14:textId="77777777" w:rsidR="00712BA3" w:rsidRDefault="00712BA3" w:rsidP="00712BA3">
      <w:pPr>
        <w:pStyle w:val="Heading1"/>
        <w:rPr>
          <w:sz w:val="24"/>
        </w:rPr>
      </w:pPr>
      <w:r w:rsidRPr="00712BA3">
        <w:rPr>
          <w:sz w:val="24"/>
        </w:rPr>
        <w:t>Notification of grant award</w:t>
      </w:r>
    </w:p>
    <w:p w14:paraId="331FE2DB" w14:textId="77777777" w:rsidR="008F78AE" w:rsidRPr="008F78AE" w:rsidRDefault="008F78AE" w:rsidP="008F78AE"/>
    <w:p w14:paraId="694EBECD" w14:textId="77777777" w:rsidR="00712BA3" w:rsidRPr="00712BA3" w:rsidRDefault="00712BA3" w:rsidP="00916D6F">
      <w:pPr>
        <w:ind w:left="720"/>
        <w:rPr>
          <w:rFonts w:ascii="Times New Roman" w:hAnsi="Times New Roman"/>
          <w:sz w:val="24"/>
        </w:rPr>
      </w:pPr>
      <w:r w:rsidRPr="00712BA3">
        <w:rPr>
          <w:rFonts w:ascii="Times New Roman" w:hAnsi="Times New Roman"/>
          <w:sz w:val="24"/>
        </w:rPr>
        <w:t xml:space="preserve">Applicants will be notified by </w:t>
      </w:r>
      <w:r w:rsidR="00C27964">
        <w:rPr>
          <w:rFonts w:ascii="Times New Roman" w:hAnsi="Times New Roman"/>
          <w:sz w:val="24"/>
        </w:rPr>
        <w:t>e</w:t>
      </w:r>
      <w:r w:rsidRPr="00712BA3">
        <w:rPr>
          <w:rFonts w:ascii="Times New Roman" w:hAnsi="Times New Roman"/>
          <w:sz w:val="24"/>
        </w:rPr>
        <w:t xml:space="preserve">mail within 10 days </w:t>
      </w:r>
      <w:r w:rsidR="00916D6F">
        <w:rPr>
          <w:rFonts w:ascii="Times New Roman" w:hAnsi="Times New Roman"/>
          <w:sz w:val="24"/>
        </w:rPr>
        <w:t xml:space="preserve">of board review and approval of </w:t>
      </w:r>
      <w:r w:rsidRPr="00712BA3">
        <w:rPr>
          <w:rFonts w:ascii="Times New Roman" w:hAnsi="Times New Roman"/>
          <w:sz w:val="24"/>
        </w:rPr>
        <w:t xml:space="preserve">applicants. </w:t>
      </w:r>
    </w:p>
    <w:p w14:paraId="0CFAB71C" w14:textId="77777777" w:rsidR="00712BA3" w:rsidRPr="00712BA3" w:rsidRDefault="00712BA3" w:rsidP="00712BA3">
      <w:pPr>
        <w:pStyle w:val="BodyText"/>
        <w:numPr>
          <w:ilvl w:val="0"/>
          <w:numId w:val="2"/>
        </w:numPr>
        <w:kinsoku w:val="0"/>
        <w:overflowPunct w:val="0"/>
        <w:spacing w:line="252" w:lineRule="exact"/>
        <w:ind w:right="205"/>
        <w:rPr>
          <w:rFonts w:ascii="Times New Roman" w:hAnsi="Times New Roman" w:cs="Times New Roman"/>
          <w:sz w:val="24"/>
          <w:szCs w:val="24"/>
        </w:rPr>
      </w:pPr>
      <w:r w:rsidRPr="00712BA3">
        <w:rPr>
          <w:rFonts w:ascii="Times New Roman" w:hAnsi="Times New Roman" w:cs="Times New Roman"/>
          <w:spacing w:val="-1"/>
          <w:sz w:val="24"/>
          <w:szCs w:val="24"/>
        </w:rPr>
        <w:t>A</w:t>
      </w:r>
      <w:r w:rsidRPr="00712BA3">
        <w:rPr>
          <w:rFonts w:ascii="Times New Roman" w:hAnsi="Times New Roman" w:cs="Times New Roman"/>
          <w:sz w:val="24"/>
          <w:szCs w:val="24"/>
        </w:rPr>
        <w:t>ny</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or</w:t>
      </w:r>
      <w:r w:rsidRPr="00712BA3">
        <w:rPr>
          <w:rFonts w:ascii="Times New Roman" w:hAnsi="Times New Roman" w:cs="Times New Roman"/>
          <w:spacing w:val="2"/>
          <w:sz w:val="24"/>
          <w:szCs w:val="24"/>
        </w:rPr>
        <w:t>g</w:t>
      </w:r>
      <w:r w:rsidRPr="00712BA3">
        <w:rPr>
          <w:rFonts w:ascii="Times New Roman" w:hAnsi="Times New Roman" w:cs="Times New Roman"/>
          <w:sz w:val="24"/>
          <w:szCs w:val="24"/>
        </w:rPr>
        <w:t>a</w:t>
      </w:r>
      <w:r w:rsidRPr="00712BA3">
        <w:rPr>
          <w:rFonts w:ascii="Times New Roman" w:hAnsi="Times New Roman" w:cs="Times New Roman"/>
          <w:spacing w:val="-1"/>
          <w:sz w:val="24"/>
          <w:szCs w:val="24"/>
        </w:rPr>
        <w:t>n</w:t>
      </w:r>
      <w:r w:rsidRPr="00712BA3">
        <w:rPr>
          <w:rFonts w:ascii="Times New Roman" w:hAnsi="Times New Roman" w:cs="Times New Roman"/>
          <w:spacing w:val="-2"/>
          <w:sz w:val="24"/>
          <w:szCs w:val="24"/>
        </w:rPr>
        <w:t>i</w:t>
      </w:r>
      <w:r w:rsidRPr="00712BA3">
        <w:rPr>
          <w:rFonts w:ascii="Times New Roman" w:hAnsi="Times New Roman" w:cs="Times New Roman"/>
          <w:spacing w:val="-3"/>
          <w:sz w:val="24"/>
          <w:szCs w:val="24"/>
        </w:rPr>
        <w:t>z</w:t>
      </w:r>
      <w:r w:rsidRPr="00712BA3">
        <w:rPr>
          <w:rFonts w:ascii="Times New Roman" w:hAnsi="Times New Roman" w:cs="Times New Roman"/>
          <w:sz w:val="24"/>
          <w:szCs w:val="24"/>
        </w:rPr>
        <w:t>ati</w:t>
      </w:r>
      <w:r w:rsidRPr="00712BA3">
        <w:rPr>
          <w:rFonts w:ascii="Times New Roman" w:hAnsi="Times New Roman" w:cs="Times New Roman"/>
          <w:spacing w:val="-1"/>
          <w:sz w:val="24"/>
          <w:szCs w:val="24"/>
        </w:rPr>
        <w:t>o</w:t>
      </w:r>
      <w:r w:rsidRPr="00712BA3">
        <w:rPr>
          <w:rFonts w:ascii="Times New Roman" w:hAnsi="Times New Roman" w:cs="Times New Roman"/>
          <w:sz w:val="24"/>
          <w:szCs w:val="24"/>
        </w:rPr>
        <w:t xml:space="preserve">n </w:t>
      </w:r>
      <w:r w:rsidRPr="00712BA3">
        <w:rPr>
          <w:rFonts w:ascii="Times New Roman" w:hAnsi="Times New Roman" w:cs="Times New Roman"/>
          <w:spacing w:val="1"/>
          <w:sz w:val="24"/>
          <w:szCs w:val="24"/>
        </w:rPr>
        <w:t>r</w:t>
      </w:r>
      <w:r w:rsidRPr="00712BA3">
        <w:rPr>
          <w:rFonts w:ascii="Times New Roman" w:hAnsi="Times New Roman" w:cs="Times New Roman"/>
          <w:sz w:val="24"/>
          <w:szCs w:val="24"/>
        </w:rPr>
        <w:t>ec</w:t>
      </w:r>
      <w:r w:rsidRPr="00712BA3">
        <w:rPr>
          <w:rFonts w:ascii="Times New Roman" w:hAnsi="Times New Roman" w:cs="Times New Roman"/>
          <w:spacing w:val="-1"/>
          <w:sz w:val="24"/>
          <w:szCs w:val="24"/>
        </w:rPr>
        <w:t>e</w:t>
      </w:r>
      <w:r w:rsidRPr="00712BA3">
        <w:rPr>
          <w:rFonts w:ascii="Times New Roman" w:hAnsi="Times New Roman" w:cs="Times New Roman"/>
          <w:spacing w:val="-2"/>
          <w:sz w:val="24"/>
          <w:szCs w:val="24"/>
        </w:rPr>
        <w:t>i</w:t>
      </w:r>
      <w:r w:rsidRPr="00712BA3">
        <w:rPr>
          <w:rFonts w:ascii="Times New Roman" w:hAnsi="Times New Roman" w:cs="Times New Roman"/>
          <w:spacing w:val="-3"/>
          <w:sz w:val="24"/>
          <w:szCs w:val="24"/>
        </w:rPr>
        <w:t>v</w:t>
      </w:r>
      <w:r w:rsidRPr="00712BA3">
        <w:rPr>
          <w:rFonts w:ascii="Times New Roman" w:hAnsi="Times New Roman" w:cs="Times New Roman"/>
          <w:spacing w:val="-2"/>
          <w:sz w:val="24"/>
          <w:szCs w:val="24"/>
        </w:rPr>
        <w:t>i</w:t>
      </w:r>
      <w:r w:rsidRPr="00712BA3">
        <w:rPr>
          <w:rFonts w:ascii="Times New Roman" w:hAnsi="Times New Roman" w:cs="Times New Roman"/>
          <w:sz w:val="24"/>
          <w:szCs w:val="24"/>
        </w:rPr>
        <w:t>ng a n</w:t>
      </w:r>
      <w:r w:rsidRPr="00712BA3">
        <w:rPr>
          <w:rFonts w:ascii="Times New Roman" w:hAnsi="Times New Roman" w:cs="Times New Roman"/>
          <w:spacing w:val="-3"/>
          <w:sz w:val="24"/>
          <w:szCs w:val="24"/>
        </w:rPr>
        <w:t>o</w:t>
      </w:r>
      <w:r w:rsidRPr="00712BA3">
        <w:rPr>
          <w:rFonts w:ascii="Times New Roman" w:hAnsi="Times New Roman" w:cs="Times New Roman"/>
          <w:sz w:val="24"/>
          <w:szCs w:val="24"/>
        </w:rPr>
        <w:t>t</w:t>
      </w:r>
      <w:r w:rsidRPr="00712BA3">
        <w:rPr>
          <w:rFonts w:ascii="Times New Roman" w:hAnsi="Times New Roman" w:cs="Times New Roman"/>
          <w:spacing w:val="-2"/>
          <w:sz w:val="24"/>
          <w:szCs w:val="24"/>
        </w:rPr>
        <w:t>i</w:t>
      </w:r>
      <w:r w:rsidRPr="00712BA3">
        <w:rPr>
          <w:rFonts w:ascii="Times New Roman" w:hAnsi="Times New Roman" w:cs="Times New Roman"/>
          <w:sz w:val="24"/>
          <w:szCs w:val="24"/>
        </w:rPr>
        <w:t xml:space="preserve">ce </w:t>
      </w:r>
      <w:r w:rsidRPr="00712BA3">
        <w:rPr>
          <w:rFonts w:ascii="Times New Roman" w:hAnsi="Times New Roman" w:cs="Times New Roman"/>
          <w:spacing w:val="-3"/>
          <w:sz w:val="24"/>
          <w:szCs w:val="24"/>
        </w:rPr>
        <w:t>o</w:t>
      </w:r>
      <w:r w:rsidRPr="00712BA3">
        <w:rPr>
          <w:rFonts w:ascii="Times New Roman" w:hAnsi="Times New Roman" w:cs="Times New Roman"/>
          <w:sz w:val="24"/>
          <w:szCs w:val="24"/>
        </w:rPr>
        <w:t>f</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d</w:t>
      </w:r>
      <w:r w:rsidRPr="00712BA3">
        <w:rPr>
          <w:rFonts w:ascii="Times New Roman" w:hAnsi="Times New Roman" w:cs="Times New Roman"/>
          <w:spacing w:val="-1"/>
          <w:sz w:val="24"/>
          <w:szCs w:val="24"/>
        </w:rPr>
        <w:t>e</w:t>
      </w:r>
      <w:r w:rsidRPr="00712BA3">
        <w:rPr>
          <w:rFonts w:ascii="Times New Roman" w:hAnsi="Times New Roman" w:cs="Times New Roman"/>
          <w:sz w:val="24"/>
          <w:szCs w:val="24"/>
        </w:rPr>
        <w:t>n</w:t>
      </w:r>
      <w:r w:rsidRPr="00712BA3">
        <w:rPr>
          <w:rFonts w:ascii="Times New Roman" w:hAnsi="Times New Roman" w:cs="Times New Roman"/>
          <w:spacing w:val="-2"/>
          <w:sz w:val="24"/>
          <w:szCs w:val="24"/>
        </w:rPr>
        <w:t>i</w:t>
      </w:r>
      <w:r w:rsidRPr="00712BA3">
        <w:rPr>
          <w:rFonts w:ascii="Times New Roman" w:hAnsi="Times New Roman" w:cs="Times New Roman"/>
          <w:sz w:val="24"/>
          <w:szCs w:val="24"/>
        </w:rPr>
        <w:t>al</w:t>
      </w:r>
      <w:r w:rsidRPr="00712BA3">
        <w:rPr>
          <w:rFonts w:ascii="Times New Roman" w:hAnsi="Times New Roman" w:cs="Times New Roman"/>
          <w:spacing w:val="1"/>
          <w:sz w:val="24"/>
          <w:szCs w:val="24"/>
        </w:rPr>
        <w:t xml:space="preserve"> </w:t>
      </w:r>
      <w:r w:rsidRPr="00712BA3">
        <w:rPr>
          <w:rFonts w:ascii="Times New Roman" w:hAnsi="Times New Roman" w:cs="Times New Roman"/>
          <w:sz w:val="24"/>
          <w:szCs w:val="24"/>
        </w:rPr>
        <w:t>or</w:t>
      </w:r>
      <w:r w:rsidRPr="00712BA3">
        <w:rPr>
          <w:rFonts w:ascii="Times New Roman" w:hAnsi="Times New Roman" w:cs="Times New Roman"/>
          <w:spacing w:val="-1"/>
          <w:sz w:val="24"/>
          <w:szCs w:val="24"/>
        </w:rPr>
        <w:t xml:space="preserve"> </w:t>
      </w:r>
      <w:r w:rsidRPr="00712BA3">
        <w:rPr>
          <w:rFonts w:ascii="Times New Roman" w:hAnsi="Times New Roman" w:cs="Times New Roman"/>
          <w:spacing w:val="-3"/>
          <w:sz w:val="24"/>
          <w:szCs w:val="24"/>
        </w:rPr>
        <w:t>d</w:t>
      </w:r>
      <w:r w:rsidRPr="00712BA3">
        <w:rPr>
          <w:rFonts w:ascii="Times New Roman" w:hAnsi="Times New Roman" w:cs="Times New Roman"/>
          <w:sz w:val="24"/>
          <w:szCs w:val="24"/>
        </w:rPr>
        <w:t>ecrease</w:t>
      </w:r>
      <w:r w:rsidRPr="00712BA3">
        <w:rPr>
          <w:rFonts w:ascii="Times New Roman" w:hAnsi="Times New Roman" w:cs="Times New Roman"/>
          <w:spacing w:val="1"/>
          <w:sz w:val="24"/>
          <w:szCs w:val="24"/>
        </w:rPr>
        <w:t xml:space="preserve"> </w:t>
      </w:r>
      <w:r w:rsidRPr="00712BA3">
        <w:rPr>
          <w:rFonts w:ascii="Times New Roman" w:hAnsi="Times New Roman" w:cs="Times New Roman"/>
          <w:spacing w:val="-3"/>
          <w:sz w:val="24"/>
          <w:szCs w:val="24"/>
        </w:rPr>
        <w:t>o</w:t>
      </w:r>
      <w:r w:rsidRPr="00712BA3">
        <w:rPr>
          <w:rFonts w:ascii="Times New Roman" w:hAnsi="Times New Roman" w:cs="Times New Roman"/>
          <w:sz w:val="24"/>
          <w:szCs w:val="24"/>
        </w:rPr>
        <w:t>f</w:t>
      </w:r>
      <w:r w:rsidRPr="00712BA3">
        <w:rPr>
          <w:rFonts w:ascii="Times New Roman" w:hAnsi="Times New Roman" w:cs="Times New Roman"/>
          <w:spacing w:val="-1"/>
          <w:sz w:val="24"/>
          <w:szCs w:val="24"/>
        </w:rPr>
        <w:t xml:space="preserve"> </w:t>
      </w:r>
      <w:r w:rsidRPr="00712BA3">
        <w:rPr>
          <w:rFonts w:ascii="Times New Roman" w:hAnsi="Times New Roman" w:cs="Times New Roman"/>
          <w:sz w:val="24"/>
          <w:szCs w:val="24"/>
        </w:rPr>
        <w:t>fu</w:t>
      </w:r>
      <w:r w:rsidRPr="00712BA3">
        <w:rPr>
          <w:rFonts w:ascii="Times New Roman" w:hAnsi="Times New Roman" w:cs="Times New Roman"/>
          <w:spacing w:val="-1"/>
          <w:sz w:val="24"/>
          <w:szCs w:val="24"/>
        </w:rPr>
        <w:t>n</w:t>
      </w:r>
      <w:r w:rsidRPr="00712BA3">
        <w:rPr>
          <w:rFonts w:ascii="Times New Roman" w:hAnsi="Times New Roman" w:cs="Times New Roman"/>
          <w:sz w:val="24"/>
          <w:szCs w:val="24"/>
        </w:rPr>
        <w:t>d</w:t>
      </w:r>
      <w:r w:rsidRPr="00712BA3">
        <w:rPr>
          <w:rFonts w:ascii="Times New Roman" w:hAnsi="Times New Roman" w:cs="Times New Roman"/>
          <w:spacing w:val="-2"/>
          <w:sz w:val="24"/>
          <w:szCs w:val="24"/>
        </w:rPr>
        <w:t>i</w:t>
      </w:r>
      <w:r w:rsidRPr="00712BA3">
        <w:rPr>
          <w:rFonts w:ascii="Times New Roman" w:hAnsi="Times New Roman" w:cs="Times New Roman"/>
          <w:spacing w:val="-3"/>
          <w:sz w:val="24"/>
          <w:szCs w:val="24"/>
        </w:rPr>
        <w:t>n</w:t>
      </w:r>
      <w:r w:rsidRPr="00712BA3">
        <w:rPr>
          <w:rFonts w:ascii="Times New Roman" w:hAnsi="Times New Roman" w:cs="Times New Roman"/>
          <w:sz w:val="24"/>
          <w:szCs w:val="24"/>
        </w:rPr>
        <w:t>g</w:t>
      </w:r>
      <w:r w:rsidRPr="00712BA3">
        <w:rPr>
          <w:rFonts w:ascii="Times New Roman" w:hAnsi="Times New Roman" w:cs="Times New Roman"/>
          <w:spacing w:val="1"/>
          <w:sz w:val="24"/>
          <w:szCs w:val="24"/>
        </w:rPr>
        <w:t xml:space="preserve"> </w:t>
      </w:r>
      <w:r w:rsidRPr="00712BA3">
        <w:rPr>
          <w:rFonts w:ascii="Times New Roman" w:hAnsi="Times New Roman" w:cs="Times New Roman"/>
          <w:sz w:val="24"/>
          <w:szCs w:val="24"/>
        </w:rPr>
        <w:t>thro</w:t>
      </w:r>
      <w:r w:rsidRPr="00712BA3">
        <w:rPr>
          <w:rFonts w:ascii="Times New Roman" w:hAnsi="Times New Roman" w:cs="Times New Roman"/>
          <w:spacing w:val="-3"/>
          <w:sz w:val="24"/>
          <w:szCs w:val="24"/>
        </w:rPr>
        <w:t>u</w:t>
      </w:r>
      <w:r w:rsidRPr="00712BA3">
        <w:rPr>
          <w:rFonts w:ascii="Times New Roman" w:hAnsi="Times New Roman" w:cs="Times New Roman"/>
          <w:spacing w:val="1"/>
          <w:sz w:val="24"/>
          <w:szCs w:val="24"/>
        </w:rPr>
        <w:t>g</w:t>
      </w:r>
      <w:r w:rsidRPr="00712BA3">
        <w:rPr>
          <w:rFonts w:ascii="Times New Roman" w:hAnsi="Times New Roman" w:cs="Times New Roman"/>
          <w:sz w:val="24"/>
          <w:szCs w:val="24"/>
        </w:rPr>
        <w:t>h</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th</w:t>
      </w:r>
      <w:r w:rsidRPr="00712BA3">
        <w:rPr>
          <w:rFonts w:ascii="Times New Roman" w:hAnsi="Times New Roman" w:cs="Times New Roman"/>
          <w:spacing w:val="-2"/>
          <w:sz w:val="24"/>
          <w:szCs w:val="24"/>
        </w:rPr>
        <w:t>i</w:t>
      </w:r>
      <w:r w:rsidRPr="00712BA3">
        <w:rPr>
          <w:rFonts w:ascii="Times New Roman" w:hAnsi="Times New Roman" w:cs="Times New Roman"/>
          <w:sz w:val="24"/>
          <w:szCs w:val="24"/>
        </w:rPr>
        <w:t>s</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 xml:space="preserve">grant </w:t>
      </w:r>
      <w:r w:rsidRPr="00712BA3">
        <w:rPr>
          <w:rFonts w:ascii="Times New Roman" w:hAnsi="Times New Roman" w:cs="Times New Roman"/>
          <w:spacing w:val="-4"/>
          <w:sz w:val="24"/>
          <w:szCs w:val="24"/>
        </w:rPr>
        <w:t>w</w:t>
      </w:r>
      <w:r w:rsidRPr="00712BA3">
        <w:rPr>
          <w:rFonts w:ascii="Times New Roman" w:hAnsi="Times New Roman" w:cs="Times New Roman"/>
          <w:spacing w:val="-2"/>
          <w:sz w:val="24"/>
          <w:szCs w:val="24"/>
        </w:rPr>
        <w:t>il</w:t>
      </w:r>
      <w:r w:rsidRPr="00712BA3">
        <w:rPr>
          <w:rFonts w:ascii="Times New Roman" w:hAnsi="Times New Roman" w:cs="Times New Roman"/>
          <w:sz w:val="24"/>
          <w:szCs w:val="24"/>
        </w:rPr>
        <w:t>l h</w:t>
      </w:r>
      <w:r w:rsidRPr="00712BA3">
        <w:rPr>
          <w:rFonts w:ascii="Times New Roman" w:hAnsi="Times New Roman" w:cs="Times New Roman"/>
          <w:spacing w:val="1"/>
          <w:sz w:val="24"/>
          <w:szCs w:val="24"/>
        </w:rPr>
        <w:t>a</w:t>
      </w:r>
      <w:r w:rsidRPr="00712BA3">
        <w:rPr>
          <w:rFonts w:ascii="Times New Roman" w:hAnsi="Times New Roman" w:cs="Times New Roman"/>
          <w:spacing w:val="-3"/>
          <w:sz w:val="24"/>
          <w:szCs w:val="24"/>
        </w:rPr>
        <w:t>v</w:t>
      </w:r>
      <w:r w:rsidRPr="00712BA3">
        <w:rPr>
          <w:rFonts w:ascii="Times New Roman" w:hAnsi="Times New Roman" w:cs="Times New Roman"/>
          <w:sz w:val="24"/>
          <w:szCs w:val="24"/>
        </w:rPr>
        <w:t>e 5 b</w:t>
      </w:r>
      <w:r w:rsidRPr="00712BA3">
        <w:rPr>
          <w:rFonts w:ascii="Times New Roman" w:hAnsi="Times New Roman" w:cs="Times New Roman"/>
          <w:spacing w:val="-1"/>
          <w:sz w:val="24"/>
          <w:szCs w:val="24"/>
        </w:rPr>
        <w:t>u</w:t>
      </w:r>
      <w:r w:rsidRPr="00712BA3">
        <w:rPr>
          <w:rFonts w:ascii="Times New Roman" w:hAnsi="Times New Roman" w:cs="Times New Roman"/>
          <w:sz w:val="24"/>
          <w:szCs w:val="24"/>
        </w:rPr>
        <w:t>s</w:t>
      </w:r>
      <w:r w:rsidRPr="00712BA3">
        <w:rPr>
          <w:rFonts w:ascii="Times New Roman" w:hAnsi="Times New Roman" w:cs="Times New Roman"/>
          <w:spacing w:val="-2"/>
          <w:sz w:val="24"/>
          <w:szCs w:val="24"/>
        </w:rPr>
        <w:t>i</w:t>
      </w:r>
      <w:r w:rsidRPr="00712BA3">
        <w:rPr>
          <w:rFonts w:ascii="Times New Roman" w:hAnsi="Times New Roman" w:cs="Times New Roman"/>
          <w:sz w:val="24"/>
          <w:szCs w:val="24"/>
        </w:rPr>
        <w:t>n</w:t>
      </w:r>
      <w:r w:rsidRPr="00712BA3">
        <w:rPr>
          <w:rFonts w:ascii="Times New Roman" w:hAnsi="Times New Roman" w:cs="Times New Roman"/>
          <w:spacing w:val="-1"/>
          <w:sz w:val="24"/>
          <w:szCs w:val="24"/>
        </w:rPr>
        <w:t>e</w:t>
      </w:r>
      <w:r w:rsidRPr="00712BA3">
        <w:rPr>
          <w:rFonts w:ascii="Times New Roman" w:hAnsi="Times New Roman" w:cs="Times New Roman"/>
          <w:sz w:val="24"/>
          <w:szCs w:val="24"/>
        </w:rPr>
        <w:t>ss</w:t>
      </w:r>
      <w:r w:rsidRPr="00712BA3">
        <w:rPr>
          <w:rFonts w:ascii="Times New Roman" w:hAnsi="Times New Roman" w:cs="Times New Roman"/>
          <w:spacing w:val="1"/>
          <w:sz w:val="24"/>
          <w:szCs w:val="24"/>
        </w:rPr>
        <w:t xml:space="preserve"> </w:t>
      </w:r>
      <w:r w:rsidRPr="00712BA3">
        <w:rPr>
          <w:rFonts w:ascii="Times New Roman" w:hAnsi="Times New Roman" w:cs="Times New Roman"/>
          <w:sz w:val="24"/>
          <w:szCs w:val="24"/>
        </w:rPr>
        <w:t>d</w:t>
      </w:r>
      <w:r w:rsidRPr="00712BA3">
        <w:rPr>
          <w:rFonts w:ascii="Times New Roman" w:hAnsi="Times New Roman" w:cs="Times New Roman"/>
          <w:spacing w:val="-1"/>
          <w:sz w:val="24"/>
          <w:szCs w:val="24"/>
        </w:rPr>
        <w:t>a</w:t>
      </w:r>
      <w:r w:rsidRPr="00712BA3">
        <w:rPr>
          <w:rFonts w:ascii="Times New Roman" w:hAnsi="Times New Roman" w:cs="Times New Roman"/>
          <w:spacing w:val="-3"/>
          <w:sz w:val="24"/>
          <w:szCs w:val="24"/>
        </w:rPr>
        <w:t>y</w:t>
      </w:r>
      <w:r w:rsidRPr="00712BA3">
        <w:rPr>
          <w:rFonts w:ascii="Times New Roman" w:hAnsi="Times New Roman" w:cs="Times New Roman"/>
          <w:sz w:val="24"/>
          <w:szCs w:val="24"/>
        </w:rPr>
        <w:t>s</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to su</w:t>
      </w:r>
      <w:r w:rsidRPr="00712BA3">
        <w:rPr>
          <w:rFonts w:ascii="Times New Roman" w:hAnsi="Times New Roman" w:cs="Times New Roman"/>
          <w:spacing w:val="-3"/>
          <w:sz w:val="24"/>
          <w:szCs w:val="24"/>
        </w:rPr>
        <w:t>b</w:t>
      </w:r>
      <w:r w:rsidRPr="00712BA3">
        <w:rPr>
          <w:rFonts w:ascii="Times New Roman" w:hAnsi="Times New Roman" w:cs="Times New Roman"/>
          <w:spacing w:val="-2"/>
          <w:sz w:val="24"/>
          <w:szCs w:val="24"/>
        </w:rPr>
        <w:t>mi</w:t>
      </w:r>
      <w:r w:rsidRPr="00712BA3">
        <w:rPr>
          <w:rFonts w:ascii="Times New Roman" w:hAnsi="Times New Roman" w:cs="Times New Roman"/>
          <w:sz w:val="24"/>
          <w:szCs w:val="24"/>
        </w:rPr>
        <w:t>t</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a</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r</w:t>
      </w:r>
      <w:r w:rsidRPr="00712BA3">
        <w:rPr>
          <w:rFonts w:ascii="Times New Roman" w:hAnsi="Times New Roman" w:cs="Times New Roman"/>
          <w:spacing w:val="-3"/>
          <w:sz w:val="24"/>
          <w:szCs w:val="24"/>
        </w:rPr>
        <w:t>e</w:t>
      </w:r>
      <w:r w:rsidRPr="00712BA3">
        <w:rPr>
          <w:rFonts w:ascii="Times New Roman" w:hAnsi="Times New Roman" w:cs="Times New Roman"/>
          <w:spacing w:val="1"/>
          <w:sz w:val="24"/>
          <w:szCs w:val="24"/>
        </w:rPr>
        <w:t>q</w:t>
      </w:r>
      <w:r w:rsidRPr="00712BA3">
        <w:rPr>
          <w:rFonts w:ascii="Times New Roman" w:hAnsi="Times New Roman" w:cs="Times New Roman"/>
          <w:sz w:val="24"/>
          <w:szCs w:val="24"/>
        </w:rPr>
        <w:t>u</w:t>
      </w:r>
      <w:r w:rsidRPr="00712BA3">
        <w:rPr>
          <w:rFonts w:ascii="Times New Roman" w:hAnsi="Times New Roman" w:cs="Times New Roman"/>
          <w:spacing w:val="-1"/>
          <w:sz w:val="24"/>
          <w:szCs w:val="24"/>
        </w:rPr>
        <w:t>e</w:t>
      </w:r>
      <w:r w:rsidRPr="00712BA3">
        <w:rPr>
          <w:rFonts w:ascii="Times New Roman" w:hAnsi="Times New Roman" w:cs="Times New Roman"/>
          <w:sz w:val="24"/>
          <w:szCs w:val="24"/>
        </w:rPr>
        <w:t>st</w:t>
      </w:r>
      <w:r w:rsidRPr="00712BA3">
        <w:rPr>
          <w:rFonts w:ascii="Times New Roman" w:hAnsi="Times New Roman" w:cs="Times New Roman"/>
          <w:spacing w:val="-3"/>
          <w:sz w:val="24"/>
          <w:szCs w:val="24"/>
        </w:rPr>
        <w:t xml:space="preserve"> </w:t>
      </w:r>
      <w:r w:rsidRPr="00712BA3">
        <w:rPr>
          <w:rFonts w:ascii="Times New Roman" w:hAnsi="Times New Roman" w:cs="Times New Roman"/>
          <w:sz w:val="24"/>
          <w:szCs w:val="24"/>
        </w:rPr>
        <w:t>for</w:t>
      </w:r>
      <w:r w:rsidRPr="00712BA3">
        <w:rPr>
          <w:rFonts w:ascii="Times New Roman" w:hAnsi="Times New Roman" w:cs="Times New Roman"/>
          <w:spacing w:val="-1"/>
          <w:sz w:val="24"/>
          <w:szCs w:val="24"/>
        </w:rPr>
        <w:t xml:space="preserve"> </w:t>
      </w:r>
      <w:r w:rsidRPr="00712BA3">
        <w:rPr>
          <w:rFonts w:ascii="Times New Roman" w:hAnsi="Times New Roman" w:cs="Times New Roman"/>
          <w:sz w:val="24"/>
          <w:szCs w:val="24"/>
        </w:rPr>
        <w:t>a</w:t>
      </w:r>
      <w:r w:rsidRPr="00712BA3">
        <w:rPr>
          <w:rFonts w:ascii="Times New Roman" w:hAnsi="Times New Roman" w:cs="Times New Roman"/>
          <w:spacing w:val="-1"/>
          <w:sz w:val="24"/>
          <w:szCs w:val="24"/>
        </w:rPr>
        <w:t>p</w:t>
      </w:r>
      <w:r w:rsidRPr="00712BA3">
        <w:rPr>
          <w:rFonts w:ascii="Times New Roman" w:hAnsi="Times New Roman" w:cs="Times New Roman"/>
          <w:sz w:val="24"/>
          <w:szCs w:val="24"/>
        </w:rPr>
        <w:t>p</w:t>
      </w:r>
      <w:r w:rsidRPr="00712BA3">
        <w:rPr>
          <w:rFonts w:ascii="Times New Roman" w:hAnsi="Times New Roman" w:cs="Times New Roman"/>
          <w:spacing w:val="-1"/>
          <w:sz w:val="24"/>
          <w:szCs w:val="24"/>
        </w:rPr>
        <w:t>e</w:t>
      </w:r>
      <w:r w:rsidRPr="00712BA3">
        <w:rPr>
          <w:rFonts w:ascii="Times New Roman" w:hAnsi="Times New Roman" w:cs="Times New Roman"/>
          <w:sz w:val="24"/>
          <w:szCs w:val="24"/>
        </w:rPr>
        <w:t>a</w:t>
      </w:r>
      <w:r w:rsidRPr="00712BA3">
        <w:rPr>
          <w:rFonts w:ascii="Times New Roman" w:hAnsi="Times New Roman" w:cs="Times New Roman"/>
          <w:spacing w:val="-2"/>
          <w:sz w:val="24"/>
          <w:szCs w:val="24"/>
        </w:rPr>
        <w:t>l</w:t>
      </w:r>
      <w:r w:rsidRPr="00712BA3">
        <w:rPr>
          <w:rFonts w:ascii="Times New Roman" w:hAnsi="Times New Roman" w:cs="Times New Roman"/>
          <w:sz w:val="24"/>
          <w:szCs w:val="24"/>
        </w:rPr>
        <w:t>,</w:t>
      </w:r>
      <w:r w:rsidRPr="00712BA3">
        <w:rPr>
          <w:rFonts w:ascii="Times New Roman" w:hAnsi="Times New Roman" w:cs="Times New Roman"/>
          <w:spacing w:val="-1"/>
          <w:sz w:val="24"/>
          <w:szCs w:val="24"/>
        </w:rPr>
        <w:t xml:space="preserve"> </w:t>
      </w:r>
      <w:r w:rsidRPr="00712BA3">
        <w:rPr>
          <w:rFonts w:ascii="Times New Roman" w:hAnsi="Times New Roman" w:cs="Times New Roman"/>
          <w:sz w:val="24"/>
          <w:szCs w:val="24"/>
        </w:rPr>
        <w:t>f</w:t>
      </w:r>
      <w:r w:rsidRPr="00712BA3">
        <w:rPr>
          <w:rFonts w:ascii="Times New Roman" w:hAnsi="Times New Roman" w:cs="Times New Roman"/>
          <w:spacing w:val="-2"/>
          <w:sz w:val="24"/>
          <w:szCs w:val="24"/>
        </w:rPr>
        <w:t>r</w:t>
      </w:r>
      <w:r w:rsidRPr="00712BA3">
        <w:rPr>
          <w:rFonts w:ascii="Times New Roman" w:hAnsi="Times New Roman" w:cs="Times New Roman"/>
          <w:sz w:val="24"/>
          <w:szCs w:val="24"/>
        </w:rPr>
        <w:t>om</w:t>
      </w:r>
      <w:r w:rsidRPr="00712BA3">
        <w:rPr>
          <w:rFonts w:ascii="Times New Roman" w:hAnsi="Times New Roman" w:cs="Times New Roman"/>
          <w:spacing w:val="-1"/>
          <w:sz w:val="24"/>
          <w:szCs w:val="24"/>
        </w:rPr>
        <w:t xml:space="preserve"> </w:t>
      </w:r>
      <w:r w:rsidRPr="00712BA3">
        <w:rPr>
          <w:rFonts w:ascii="Times New Roman" w:hAnsi="Times New Roman" w:cs="Times New Roman"/>
          <w:sz w:val="24"/>
          <w:szCs w:val="24"/>
        </w:rPr>
        <w:t>the d</w:t>
      </w:r>
      <w:r w:rsidRPr="00712BA3">
        <w:rPr>
          <w:rFonts w:ascii="Times New Roman" w:hAnsi="Times New Roman" w:cs="Times New Roman"/>
          <w:spacing w:val="-4"/>
          <w:sz w:val="24"/>
          <w:szCs w:val="24"/>
        </w:rPr>
        <w:t>a</w:t>
      </w:r>
      <w:r w:rsidRPr="00712BA3">
        <w:rPr>
          <w:rFonts w:ascii="Times New Roman" w:hAnsi="Times New Roman" w:cs="Times New Roman"/>
          <w:sz w:val="24"/>
          <w:szCs w:val="24"/>
        </w:rPr>
        <w:t xml:space="preserve">te </w:t>
      </w:r>
      <w:r w:rsidRPr="00712BA3">
        <w:rPr>
          <w:rFonts w:ascii="Times New Roman" w:hAnsi="Times New Roman" w:cs="Times New Roman"/>
          <w:spacing w:val="-3"/>
          <w:sz w:val="24"/>
          <w:szCs w:val="24"/>
        </w:rPr>
        <w:t>o</w:t>
      </w:r>
      <w:r w:rsidRPr="00712BA3">
        <w:rPr>
          <w:rFonts w:ascii="Times New Roman" w:hAnsi="Times New Roman" w:cs="Times New Roman"/>
          <w:sz w:val="24"/>
          <w:szCs w:val="24"/>
        </w:rPr>
        <w:t>f</w:t>
      </w:r>
      <w:r w:rsidRPr="00712BA3">
        <w:rPr>
          <w:rFonts w:ascii="Times New Roman" w:hAnsi="Times New Roman" w:cs="Times New Roman"/>
          <w:spacing w:val="2"/>
          <w:sz w:val="24"/>
          <w:szCs w:val="24"/>
        </w:rPr>
        <w:t xml:space="preserve"> </w:t>
      </w:r>
      <w:r w:rsidRPr="00712BA3">
        <w:rPr>
          <w:rFonts w:ascii="Times New Roman" w:hAnsi="Times New Roman" w:cs="Times New Roman"/>
          <w:sz w:val="24"/>
          <w:szCs w:val="24"/>
        </w:rPr>
        <w:t>n</w:t>
      </w:r>
      <w:r w:rsidRPr="00712BA3">
        <w:rPr>
          <w:rFonts w:ascii="Times New Roman" w:hAnsi="Times New Roman" w:cs="Times New Roman"/>
          <w:spacing w:val="-4"/>
          <w:sz w:val="24"/>
          <w:szCs w:val="24"/>
        </w:rPr>
        <w:t>o</w:t>
      </w:r>
      <w:r w:rsidRPr="00712BA3">
        <w:rPr>
          <w:rFonts w:ascii="Times New Roman" w:hAnsi="Times New Roman" w:cs="Times New Roman"/>
          <w:sz w:val="24"/>
          <w:szCs w:val="24"/>
        </w:rPr>
        <w:t>t</w:t>
      </w:r>
      <w:r w:rsidRPr="00712BA3">
        <w:rPr>
          <w:rFonts w:ascii="Times New Roman" w:hAnsi="Times New Roman" w:cs="Times New Roman"/>
          <w:spacing w:val="-4"/>
          <w:sz w:val="24"/>
          <w:szCs w:val="24"/>
        </w:rPr>
        <w:t>i</w:t>
      </w:r>
      <w:r w:rsidRPr="00712BA3">
        <w:rPr>
          <w:rFonts w:ascii="Times New Roman" w:hAnsi="Times New Roman" w:cs="Times New Roman"/>
          <w:spacing w:val="3"/>
          <w:sz w:val="24"/>
          <w:szCs w:val="24"/>
        </w:rPr>
        <w:t>f</w:t>
      </w:r>
      <w:r w:rsidRPr="00712BA3">
        <w:rPr>
          <w:rFonts w:ascii="Times New Roman" w:hAnsi="Times New Roman" w:cs="Times New Roman"/>
          <w:spacing w:val="-2"/>
          <w:sz w:val="24"/>
          <w:szCs w:val="24"/>
        </w:rPr>
        <w:t>i</w:t>
      </w:r>
      <w:r w:rsidRPr="00712BA3">
        <w:rPr>
          <w:rFonts w:ascii="Times New Roman" w:hAnsi="Times New Roman" w:cs="Times New Roman"/>
          <w:sz w:val="24"/>
          <w:szCs w:val="24"/>
        </w:rPr>
        <w:t>c</w:t>
      </w:r>
      <w:r w:rsidRPr="00712BA3">
        <w:rPr>
          <w:rFonts w:ascii="Times New Roman" w:hAnsi="Times New Roman" w:cs="Times New Roman"/>
          <w:spacing w:val="-3"/>
          <w:sz w:val="24"/>
          <w:szCs w:val="24"/>
        </w:rPr>
        <w:t>a</w:t>
      </w:r>
      <w:r w:rsidRPr="00712BA3">
        <w:rPr>
          <w:rFonts w:ascii="Times New Roman" w:hAnsi="Times New Roman" w:cs="Times New Roman"/>
          <w:sz w:val="24"/>
          <w:szCs w:val="24"/>
        </w:rPr>
        <w:t>t</w:t>
      </w:r>
      <w:r w:rsidRPr="00712BA3">
        <w:rPr>
          <w:rFonts w:ascii="Times New Roman" w:hAnsi="Times New Roman" w:cs="Times New Roman"/>
          <w:spacing w:val="-2"/>
          <w:sz w:val="24"/>
          <w:szCs w:val="24"/>
        </w:rPr>
        <w:t>i</w:t>
      </w:r>
      <w:r w:rsidRPr="00712BA3">
        <w:rPr>
          <w:rFonts w:ascii="Times New Roman" w:hAnsi="Times New Roman" w:cs="Times New Roman"/>
          <w:sz w:val="24"/>
          <w:szCs w:val="24"/>
        </w:rPr>
        <w:t>o</w:t>
      </w:r>
      <w:r w:rsidRPr="00712BA3">
        <w:rPr>
          <w:rFonts w:ascii="Times New Roman" w:hAnsi="Times New Roman" w:cs="Times New Roman"/>
          <w:spacing w:val="-1"/>
          <w:sz w:val="24"/>
          <w:szCs w:val="24"/>
        </w:rPr>
        <w:t>n</w:t>
      </w:r>
      <w:r w:rsidRPr="00712BA3">
        <w:rPr>
          <w:rFonts w:ascii="Times New Roman" w:hAnsi="Times New Roman" w:cs="Times New Roman"/>
          <w:sz w:val="24"/>
          <w:szCs w:val="24"/>
        </w:rPr>
        <w:t>. Appeals process guidelines will be provided to all applicants and available upon request.</w:t>
      </w:r>
    </w:p>
    <w:p w14:paraId="094F7196" w14:textId="77777777" w:rsidR="00712BA3" w:rsidRDefault="00712BA3" w:rsidP="0017556D">
      <w:pPr>
        <w:rPr>
          <w:rFonts w:ascii="Times New Roman" w:hAnsi="Times New Roman"/>
          <w:b/>
          <w:bCs/>
          <w:sz w:val="24"/>
        </w:rPr>
      </w:pPr>
    </w:p>
    <w:p w14:paraId="7385787F" w14:textId="7BD01CA2" w:rsidR="00C33EB6" w:rsidRPr="0000019F" w:rsidRDefault="001E374D" w:rsidP="00B738A4">
      <w:pPr>
        <w:rPr>
          <w:rFonts w:ascii="Times New Roman" w:hAnsi="Times New Roman"/>
          <w:sz w:val="24"/>
        </w:rPr>
      </w:pPr>
      <w:r>
        <w:rPr>
          <w:rFonts w:ascii="Times New Roman" w:hAnsi="Times New Roman"/>
          <w:b/>
          <w:bCs/>
          <w:sz w:val="24"/>
        </w:rPr>
        <w:t xml:space="preserve">If you have any </w:t>
      </w:r>
      <w:r w:rsidRPr="00916D6F">
        <w:rPr>
          <w:rFonts w:ascii="Times New Roman" w:hAnsi="Times New Roman"/>
          <w:b/>
          <w:bCs/>
          <w:sz w:val="24"/>
        </w:rPr>
        <w:t>questions about the enclosed application</w:t>
      </w:r>
      <w:r>
        <w:rPr>
          <w:rFonts w:ascii="Times New Roman" w:hAnsi="Times New Roman"/>
          <w:b/>
          <w:bCs/>
          <w:sz w:val="24"/>
        </w:rPr>
        <w:t xml:space="preserve"> or the Emergency Food and Shelter Program, e-mail </w:t>
      </w:r>
      <w:hyperlink r:id="rId8" w:history="1">
        <w:r w:rsidR="00254905" w:rsidRPr="003D59C6">
          <w:rPr>
            <w:rStyle w:val="Hyperlink"/>
            <w:rFonts w:ascii="Times New Roman" w:hAnsi="Times New Roman"/>
            <w:b/>
            <w:bCs/>
            <w:sz w:val="24"/>
          </w:rPr>
          <w:t>Nicollette.Weinzveg@unitedwaywinecountry.org</w:t>
        </w:r>
      </w:hyperlink>
      <w:r w:rsidR="00254905">
        <w:rPr>
          <w:rFonts w:ascii="Times New Roman" w:hAnsi="Times New Roman"/>
          <w:b/>
          <w:bCs/>
          <w:sz w:val="24"/>
        </w:rPr>
        <w:t xml:space="preserve"> </w:t>
      </w:r>
    </w:p>
    <w:sectPr w:rsidR="00C33EB6" w:rsidRPr="0000019F" w:rsidSect="002F6E44">
      <w:endnotePr>
        <w:numFmt w:val="decimal"/>
      </w:endnotePr>
      <w:pgSz w:w="12240" w:h="15840"/>
      <w:pgMar w:top="1440" w:right="1440" w:bottom="1440" w:left="1440" w:header="720" w:footer="73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37F"/>
    <w:multiLevelType w:val="hybridMultilevel"/>
    <w:tmpl w:val="780002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577445"/>
    <w:multiLevelType w:val="hybridMultilevel"/>
    <w:tmpl w:val="845C48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BD5718F"/>
    <w:multiLevelType w:val="hybridMultilevel"/>
    <w:tmpl w:val="B7E8F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B06190"/>
    <w:multiLevelType w:val="hybridMultilevel"/>
    <w:tmpl w:val="2AECE310"/>
    <w:lvl w:ilvl="0" w:tplc="04090003">
      <w:start w:val="1"/>
      <w:numFmt w:val="bullet"/>
      <w:lvlText w:val="o"/>
      <w:lvlJc w:val="left"/>
      <w:pPr>
        <w:tabs>
          <w:tab w:val="num" w:pos="360"/>
        </w:tabs>
        <w:ind w:left="432" w:hanging="288"/>
      </w:pPr>
      <w:rPr>
        <w:rFonts w:ascii="Courier New" w:hAnsi="Courier New" w:cs="Courier New"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F4FCE"/>
    <w:multiLevelType w:val="hybridMultilevel"/>
    <w:tmpl w:val="A6E04CA4"/>
    <w:lvl w:ilvl="0" w:tplc="04090001">
      <w:start w:val="1"/>
      <w:numFmt w:val="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E75CD"/>
    <w:multiLevelType w:val="hybridMultilevel"/>
    <w:tmpl w:val="4C109938"/>
    <w:lvl w:ilvl="0" w:tplc="F68E4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0D10B5"/>
    <w:multiLevelType w:val="hybridMultilevel"/>
    <w:tmpl w:val="564C1C72"/>
    <w:lvl w:ilvl="0" w:tplc="04090001">
      <w:start w:val="1"/>
      <w:numFmt w:val="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E6347"/>
    <w:multiLevelType w:val="hybridMultilevel"/>
    <w:tmpl w:val="4D426640"/>
    <w:lvl w:ilvl="0" w:tplc="F50C86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73354F"/>
    <w:multiLevelType w:val="hybridMultilevel"/>
    <w:tmpl w:val="8C14641E"/>
    <w:lvl w:ilvl="0" w:tplc="04090001">
      <w:start w:val="1"/>
      <w:numFmt w:val="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24930"/>
    <w:multiLevelType w:val="hybridMultilevel"/>
    <w:tmpl w:val="E91EDFE4"/>
    <w:lvl w:ilvl="0" w:tplc="04090001">
      <w:start w:val="1"/>
      <w:numFmt w:val="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67CEA"/>
    <w:multiLevelType w:val="hybridMultilevel"/>
    <w:tmpl w:val="DDDE2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B332D8"/>
    <w:multiLevelType w:val="hybridMultilevel"/>
    <w:tmpl w:val="9C04DE5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0"/>
  </w:num>
  <w:num w:numId="2">
    <w:abstractNumId w:val="5"/>
  </w:num>
  <w:num w:numId="3">
    <w:abstractNumId w:val="8"/>
  </w:num>
  <w:num w:numId="4">
    <w:abstractNumId w:val="3"/>
  </w:num>
  <w:num w:numId="5">
    <w:abstractNumId w:val="9"/>
  </w:num>
  <w:num w:numId="6">
    <w:abstractNumId w:val="0"/>
  </w:num>
  <w:num w:numId="7">
    <w:abstractNumId w:val="2"/>
  </w:num>
  <w:num w:numId="8">
    <w:abstractNumId w:val="0"/>
  </w:num>
  <w:num w:numId="9">
    <w:abstractNumId w:val="6"/>
  </w:num>
  <w:num w:numId="10">
    <w:abstractNumId w:val="4"/>
  </w:num>
  <w:num w:numId="11">
    <w:abstractNumId w:val="12"/>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4D"/>
    <w:rsid w:val="0000019F"/>
    <w:rsid w:val="000A6937"/>
    <w:rsid w:val="000C0F74"/>
    <w:rsid w:val="0017556D"/>
    <w:rsid w:val="001E374D"/>
    <w:rsid w:val="002169C9"/>
    <w:rsid w:val="0024453F"/>
    <w:rsid w:val="00254905"/>
    <w:rsid w:val="00262F96"/>
    <w:rsid w:val="002B0E93"/>
    <w:rsid w:val="002F6E44"/>
    <w:rsid w:val="003121E6"/>
    <w:rsid w:val="003B4EFA"/>
    <w:rsid w:val="003E53BF"/>
    <w:rsid w:val="003F1B1F"/>
    <w:rsid w:val="005D6CDE"/>
    <w:rsid w:val="005E0215"/>
    <w:rsid w:val="00613549"/>
    <w:rsid w:val="00675EB9"/>
    <w:rsid w:val="006F02FB"/>
    <w:rsid w:val="00712BA3"/>
    <w:rsid w:val="00836FE4"/>
    <w:rsid w:val="0084605E"/>
    <w:rsid w:val="00861CDA"/>
    <w:rsid w:val="008B26E2"/>
    <w:rsid w:val="008E74DE"/>
    <w:rsid w:val="008F78AE"/>
    <w:rsid w:val="00916D6F"/>
    <w:rsid w:val="009C5067"/>
    <w:rsid w:val="009D2E1F"/>
    <w:rsid w:val="009F4B32"/>
    <w:rsid w:val="00AC4E94"/>
    <w:rsid w:val="00AD0658"/>
    <w:rsid w:val="00AD3707"/>
    <w:rsid w:val="00B738A4"/>
    <w:rsid w:val="00BC4AD0"/>
    <w:rsid w:val="00BE328C"/>
    <w:rsid w:val="00C05DAB"/>
    <w:rsid w:val="00C27964"/>
    <w:rsid w:val="00C33EB6"/>
    <w:rsid w:val="00C462D0"/>
    <w:rsid w:val="00DB7515"/>
    <w:rsid w:val="00DC5719"/>
    <w:rsid w:val="00DD5335"/>
    <w:rsid w:val="00E61B9C"/>
    <w:rsid w:val="00E9283B"/>
    <w:rsid w:val="00F7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CF4C"/>
  <w15:docId w15:val="{B3827CCB-E6F2-4125-A900-75BC2A14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4D"/>
    <w:pPr>
      <w:widowControl w:val="0"/>
      <w:autoSpaceDE w:val="0"/>
      <w:autoSpaceDN w:val="0"/>
      <w:adjustRightInd w:val="0"/>
      <w:spacing w:after="0" w:line="240" w:lineRule="auto"/>
    </w:pPr>
    <w:rPr>
      <w:rFonts w:ascii="Shruti" w:eastAsia="Times New Roman" w:hAnsi="Shruti" w:cs="Times New Roman"/>
      <w:sz w:val="20"/>
      <w:szCs w:val="24"/>
    </w:rPr>
  </w:style>
  <w:style w:type="paragraph" w:styleId="Heading1">
    <w:name w:val="heading 1"/>
    <w:basedOn w:val="Normal"/>
    <w:next w:val="Normal"/>
    <w:link w:val="Heading1Char"/>
    <w:qFormat/>
    <w:rsid w:val="001E374D"/>
    <w:pPr>
      <w:keepNext/>
      <w:widowControl/>
      <w:autoSpaceDE/>
      <w:autoSpaceDN/>
      <w:adjustRightInd/>
      <w:outlineLvl w:val="0"/>
    </w:pPr>
    <w:rPr>
      <w:rFonts w:ascii="Times New Roman" w:hAnsi="Times New Roman"/>
      <w:b/>
      <w:bCs/>
      <w:sz w:val="28"/>
    </w:rPr>
  </w:style>
  <w:style w:type="paragraph" w:styleId="Heading2">
    <w:name w:val="heading 2"/>
    <w:basedOn w:val="Normal"/>
    <w:next w:val="Normal"/>
    <w:link w:val="Heading2Char"/>
    <w:qFormat/>
    <w:rsid w:val="001E374D"/>
    <w:pPr>
      <w:keepNext/>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74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E374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D3707"/>
    <w:rPr>
      <w:rFonts w:ascii="Tahoma" w:hAnsi="Tahoma" w:cs="Tahoma"/>
      <w:sz w:val="16"/>
      <w:szCs w:val="16"/>
    </w:rPr>
  </w:style>
  <w:style w:type="character" w:customStyle="1" w:styleId="BalloonTextChar">
    <w:name w:val="Balloon Text Char"/>
    <w:basedOn w:val="DefaultParagraphFont"/>
    <w:link w:val="BalloonText"/>
    <w:uiPriority w:val="99"/>
    <w:semiHidden/>
    <w:rsid w:val="00AD3707"/>
    <w:rPr>
      <w:rFonts w:ascii="Tahoma" w:eastAsia="Times New Roman" w:hAnsi="Tahoma" w:cs="Tahoma"/>
      <w:sz w:val="16"/>
      <w:szCs w:val="16"/>
    </w:rPr>
  </w:style>
  <w:style w:type="character" w:styleId="Hyperlink">
    <w:name w:val="Hyperlink"/>
    <w:basedOn w:val="DefaultParagraphFont"/>
    <w:uiPriority w:val="99"/>
    <w:unhideWhenUsed/>
    <w:rsid w:val="003121E6"/>
    <w:rPr>
      <w:color w:val="0000FF" w:themeColor="hyperlink"/>
      <w:u w:val="single"/>
    </w:rPr>
  </w:style>
  <w:style w:type="paragraph" w:styleId="ListBullet">
    <w:name w:val="List Bullet"/>
    <w:basedOn w:val="Normal"/>
    <w:uiPriority w:val="1"/>
    <w:unhideWhenUsed/>
    <w:qFormat/>
    <w:rsid w:val="0000019F"/>
    <w:pPr>
      <w:widowControl/>
      <w:numPr>
        <w:numId w:val="1"/>
      </w:numPr>
      <w:autoSpaceDE/>
      <w:autoSpaceDN/>
      <w:adjustRightInd/>
      <w:spacing w:after="60" w:line="288" w:lineRule="auto"/>
    </w:pPr>
    <w:rPr>
      <w:rFonts w:asciiTheme="minorHAnsi" w:eastAsiaTheme="minorHAnsi" w:hAnsiTheme="minorHAnsi" w:cstheme="minorBidi"/>
      <w:color w:val="404040" w:themeColor="text1" w:themeTint="BF"/>
      <w:sz w:val="18"/>
      <w:szCs w:val="18"/>
      <w:lang w:eastAsia="ja-JP"/>
    </w:rPr>
  </w:style>
  <w:style w:type="paragraph" w:styleId="ListParagraph">
    <w:name w:val="List Paragraph"/>
    <w:basedOn w:val="Normal"/>
    <w:uiPriority w:val="34"/>
    <w:unhideWhenUsed/>
    <w:qFormat/>
    <w:rsid w:val="00712BA3"/>
    <w:pPr>
      <w:widowControl/>
      <w:autoSpaceDE/>
      <w:autoSpaceDN/>
      <w:adjustRightInd/>
      <w:spacing w:after="180" w:line="288" w:lineRule="auto"/>
      <w:ind w:left="720"/>
      <w:contextualSpacing/>
    </w:pPr>
    <w:rPr>
      <w:rFonts w:asciiTheme="minorHAnsi" w:eastAsiaTheme="minorHAnsi" w:hAnsiTheme="minorHAnsi" w:cstheme="minorBidi"/>
      <w:color w:val="404040" w:themeColor="text1" w:themeTint="BF"/>
      <w:sz w:val="18"/>
      <w:szCs w:val="18"/>
      <w:lang w:eastAsia="ja-JP"/>
    </w:rPr>
  </w:style>
  <w:style w:type="paragraph" w:styleId="BodyText">
    <w:name w:val="Body Text"/>
    <w:basedOn w:val="Normal"/>
    <w:link w:val="BodyTextChar"/>
    <w:uiPriority w:val="1"/>
    <w:qFormat/>
    <w:rsid w:val="00712BA3"/>
    <w:pPr>
      <w:ind w:left="10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712BA3"/>
    <w:rPr>
      <w:rFonts w:ascii="Arial" w:eastAsiaTheme="minorEastAsia" w:hAnsi="Arial" w:cs="Arial"/>
    </w:rPr>
  </w:style>
  <w:style w:type="character" w:styleId="FollowedHyperlink">
    <w:name w:val="FollowedHyperlink"/>
    <w:basedOn w:val="DefaultParagraphFont"/>
    <w:uiPriority w:val="99"/>
    <w:semiHidden/>
    <w:unhideWhenUsed/>
    <w:rsid w:val="003B4EFA"/>
    <w:rPr>
      <w:color w:val="800080" w:themeColor="followedHyperlink"/>
      <w:u w:val="single"/>
    </w:rPr>
  </w:style>
  <w:style w:type="character" w:styleId="UnresolvedMention">
    <w:name w:val="Unresolved Mention"/>
    <w:basedOn w:val="DefaultParagraphFont"/>
    <w:uiPriority w:val="99"/>
    <w:semiHidden/>
    <w:unhideWhenUsed/>
    <w:rsid w:val="0086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18817">
      <w:bodyDiv w:val="1"/>
      <w:marLeft w:val="0"/>
      <w:marRight w:val="0"/>
      <w:marTop w:val="0"/>
      <w:marBottom w:val="0"/>
      <w:divBdr>
        <w:top w:val="none" w:sz="0" w:space="0" w:color="auto"/>
        <w:left w:val="none" w:sz="0" w:space="0" w:color="auto"/>
        <w:bottom w:val="none" w:sz="0" w:space="0" w:color="auto"/>
        <w:right w:val="none" w:sz="0" w:space="0" w:color="auto"/>
      </w:divBdr>
    </w:div>
    <w:div w:id="9862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lette.Weinzveg@unitedwaywinecountry.org" TargetMode="External"/><Relationship Id="rId3" Type="http://schemas.openxmlformats.org/officeDocument/2006/relationships/settings" Target="settings.xml"/><Relationship Id="rId7" Type="http://schemas.openxmlformats.org/officeDocument/2006/relationships/hyperlink" Target="http://www.efsp.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edwaywinecountry.org/emergency-food-shelter-progra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Musca</dc:creator>
  <cp:lastModifiedBy>Rachel Reynolds</cp:lastModifiedBy>
  <cp:revision>9</cp:revision>
  <cp:lastPrinted>2018-04-05T19:41:00Z</cp:lastPrinted>
  <dcterms:created xsi:type="dcterms:W3CDTF">2020-05-05T17:37:00Z</dcterms:created>
  <dcterms:modified xsi:type="dcterms:W3CDTF">2020-05-15T19:37:00Z</dcterms:modified>
</cp:coreProperties>
</file>